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left="0" w:leftChars="0"/>
        <w:jc w:val="both"/>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drawing>
          <wp:anchor distT="0" distB="0" distL="114300" distR="114300" simplePos="0" relativeHeight="251659264" behindDoc="1" locked="0" layoutInCell="1" allowOverlap="1">
            <wp:simplePos x="0" y="0"/>
            <wp:positionH relativeFrom="column">
              <wp:posOffset>-8890</wp:posOffset>
            </wp:positionH>
            <wp:positionV relativeFrom="paragraph">
              <wp:posOffset>-120650</wp:posOffset>
            </wp:positionV>
            <wp:extent cx="1543050" cy="1270635"/>
            <wp:effectExtent l="0" t="0" r="0" b="5715"/>
            <wp:wrapTight wrapText="bothSides">
              <wp:wrapPolygon>
                <wp:start x="0" y="0"/>
                <wp:lineTo x="0" y="21373"/>
                <wp:lineTo x="21333" y="21373"/>
                <wp:lineTo x="21333" y="0"/>
                <wp:lineTo x="0" y="0"/>
              </wp:wrapPolygon>
            </wp:wrapTight>
            <wp:docPr id="1" name="图片 2" descr="微信图片_20201010144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01010144543"/>
                    <pic:cNvPicPr>
                      <a:picLocks noChangeAspect="1"/>
                    </pic:cNvPicPr>
                  </pic:nvPicPr>
                  <pic:blipFill>
                    <a:blip r:embed="rId5"/>
                    <a:stretch>
                      <a:fillRect/>
                    </a:stretch>
                  </pic:blipFill>
                  <pic:spPr>
                    <a:xfrm>
                      <a:off x="0" y="0"/>
                      <a:ext cx="1543050" cy="127063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60" w:lineRule="exact"/>
        <w:ind w:left="0" w:leftChars="0"/>
        <w:jc w:val="both"/>
        <w:textAlignment w:val="auto"/>
        <w:rPr>
          <w:rFonts w:hint="default" w:ascii="宋体" w:hAnsi="宋体" w:cs="宋体"/>
          <w:b w:val="0"/>
          <w:bCs w:val="0"/>
          <w:sz w:val="21"/>
          <w:szCs w:val="21"/>
          <w:u w:val="single"/>
          <w:lang w:val="en-US" w:eastAsia="zh-CN"/>
        </w:rPr>
      </w:pPr>
      <w:r>
        <w:rPr>
          <w:rFonts w:hint="eastAsia" w:ascii="宋体" w:hAnsi="宋体" w:cs="宋体"/>
          <w:b w:val="0"/>
          <w:bCs w:val="0"/>
          <w:sz w:val="21"/>
          <w:szCs w:val="21"/>
          <w:lang w:val="en-US" w:eastAsia="zh-CN"/>
        </w:rPr>
        <w:t xml:space="preserve">                                合同编号：</w:t>
      </w:r>
      <w:r>
        <w:rPr>
          <w:rFonts w:hint="eastAsia" w:ascii="宋体" w:hAnsi="宋体" w:cs="宋体"/>
          <w:b w:val="0"/>
          <w:bCs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jc w:val="both"/>
        <w:textAlignment w:val="auto"/>
        <w:rPr>
          <w:rFonts w:hint="default" w:ascii="宋体" w:hAnsi="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jc w:val="both"/>
        <w:textAlignment w:val="auto"/>
        <w:rPr>
          <w:rFonts w:hint="default" w:ascii="宋体" w:hAnsi="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jc w:val="center"/>
        <w:textAlignment w:val="auto"/>
        <w:rPr>
          <w:rFonts w:hint="eastAsia" w:ascii="黑体" w:hAnsi="黑体" w:eastAsia="黑体" w:cs="黑体"/>
          <w:b w:val="0"/>
          <w:bCs w:val="0"/>
          <w:sz w:val="72"/>
          <w:szCs w:val="72"/>
        </w:rPr>
      </w:pPr>
    </w:p>
    <w:p>
      <w:pPr>
        <w:keepNext w:val="0"/>
        <w:keepLines w:val="0"/>
        <w:pageBreakBefore w:val="0"/>
        <w:widowControl w:val="0"/>
        <w:kinsoku/>
        <w:wordWrap/>
        <w:overflowPunct/>
        <w:topLinePunct w:val="0"/>
        <w:autoSpaceDE/>
        <w:autoSpaceDN/>
        <w:bidi w:val="0"/>
        <w:adjustRightInd/>
        <w:snapToGrid/>
        <w:spacing w:line="480" w:lineRule="auto"/>
        <w:ind w:left="0" w:leftChars="0"/>
        <w:jc w:val="center"/>
        <w:textAlignment w:val="auto"/>
        <w:rPr>
          <w:rFonts w:hint="eastAsia" w:ascii="黑体" w:hAnsi="黑体" w:eastAsia="黑体" w:cs="黑体"/>
          <w:b w:val="0"/>
          <w:bCs w:val="0"/>
          <w:sz w:val="72"/>
          <w:szCs w:val="72"/>
        </w:rPr>
      </w:pPr>
      <w:r>
        <w:rPr>
          <w:rFonts w:hint="eastAsia" w:ascii="黑体" w:hAnsi="黑体" w:eastAsia="黑体" w:cs="黑体"/>
          <w:b w:val="0"/>
          <w:bCs w:val="0"/>
          <w:sz w:val="72"/>
          <w:szCs w:val="72"/>
        </w:rPr>
        <w:t>洞庭南路历史文化街区</w:t>
      </w:r>
    </w:p>
    <w:p>
      <w:pPr>
        <w:keepNext w:val="0"/>
        <w:keepLines w:val="0"/>
        <w:pageBreakBefore w:val="0"/>
        <w:widowControl w:val="0"/>
        <w:kinsoku/>
        <w:wordWrap/>
        <w:overflowPunct/>
        <w:topLinePunct w:val="0"/>
        <w:autoSpaceDE/>
        <w:autoSpaceDN/>
        <w:bidi w:val="0"/>
        <w:adjustRightInd/>
        <w:snapToGrid/>
        <w:spacing w:line="480" w:lineRule="auto"/>
        <w:ind w:left="0" w:leftChars="0"/>
        <w:jc w:val="center"/>
        <w:textAlignment w:val="auto"/>
        <w:rPr>
          <w:rFonts w:hint="eastAsia" w:ascii="黑体" w:hAnsi="黑体" w:eastAsia="黑体" w:cs="黑体"/>
          <w:b w:val="0"/>
          <w:bCs w:val="0"/>
          <w:sz w:val="72"/>
          <w:szCs w:val="72"/>
        </w:rPr>
      </w:pPr>
    </w:p>
    <w:p>
      <w:pPr>
        <w:keepNext w:val="0"/>
        <w:keepLines w:val="0"/>
        <w:pageBreakBefore w:val="0"/>
        <w:widowControl w:val="0"/>
        <w:kinsoku/>
        <w:wordWrap/>
        <w:overflowPunct/>
        <w:topLinePunct w:val="0"/>
        <w:autoSpaceDE/>
        <w:autoSpaceDN/>
        <w:bidi w:val="0"/>
        <w:adjustRightInd/>
        <w:snapToGrid/>
        <w:spacing w:line="480" w:lineRule="auto"/>
        <w:ind w:left="0" w:leftChars="0"/>
        <w:jc w:val="center"/>
        <w:textAlignment w:val="auto"/>
        <w:rPr>
          <w:rFonts w:hint="eastAsia" w:ascii="黑体" w:hAnsi="黑体" w:eastAsia="黑体" w:cs="黑体"/>
          <w:b w:val="0"/>
          <w:bCs w:val="0"/>
          <w:sz w:val="72"/>
          <w:szCs w:val="72"/>
        </w:rPr>
      </w:pPr>
      <w:r>
        <w:rPr>
          <w:rFonts w:hint="eastAsia" w:ascii="黑体" w:hAnsi="黑体" w:eastAsia="黑体" w:cs="黑体"/>
          <w:b w:val="0"/>
          <w:bCs w:val="0"/>
          <w:sz w:val="72"/>
          <w:szCs w:val="72"/>
        </w:rPr>
        <w:t>商铺</w:t>
      </w:r>
      <w:r>
        <w:rPr>
          <w:rFonts w:hint="eastAsia" w:ascii="黑体" w:hAnsi="黑体" w:eastAsia="黑体" w:cs="黑体"/>
          <w:b w:val="0"/>
          <w:bCs w:val="0"/>
          <w:sz w:val="72"/>
          <w:szCs w:val="72"/>
          <w:lang w:val="en-US" w:eastAsia="zh-CN"/>
        </w:rPr>
        <w:t>租赁</w:t>
      </w:r>
      <w:r>
        <w:rPr>
          <w:rFonts w:hint="eastAsia" w:ascii="黑体" w:hAnsi="黑体" w:eastAsia="黑体" w:cs="黑体"/>
          <w:b w:val="0"/>
          <w:bCs w:val="0"/>
          <w:sz w:val="72"/>
          <w:szCs w:val="72"/>
        </w:rPr>
        <w:t>合同</w:t>
      </w:r>
    </w:p>
    <w:p>
      <w:pPr>
        <w:keepNext w:val="0"/>
        <w:keepLines w:val="0"/>
        <w:pageBreakBefore w:val="0"/>
        <w:widowControl w:val="0"/>
        <w:kinsoku/>
        <w:wordWrap/>
        <w:overflowPunct/>
        <w:topLinePunct w:val="0"/>
        <w:autoSpaceDE/>
        <w:autoSpaceDN/>
        <w:bidi w:val="0"/>
        <w:adjustRightInd/>
        <w:snapToGrid/>
        <w:spacing w:line="480" w:lineRule="auto"/>
        <w:ind w:left="0" w:leftChars="0"/>
        <w:jc w:val="center"/>
        <w:textAlignment w:val="auto"/>
        <w:rPr>
          <w:rFonts w:hint="eastAsia" w:ascii="黑体" w:hAnsi="黑体" w:eastAsia="黑体" w:cs="黑体"/>
          <w:b w:val="0"/>
          <w:bCs w:val="0"/>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jc w:val="center"/>
        <w:textAlignment w:val="auto"/>
        <w:rPr>
          <w:rFonts w:hint="eastAsia" w:ascii="黑体" w:hAnsi="黑体" w:eastAsia="黑体" w:cs="黑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360" w:firstLineChars="100"/>
        <w:jc w:val="both"/>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甲  方：岳阳市鱼巷子商业运营管理有限公司</w:t>
      </w:r>
    </w:p>
    <w:p>
      <w:pPr>
        <w:keepNext w:val="0"/>
        <w:keepLines w:val="0"/>
        <w:pageBreakBefore w:val="0"/>
        <w:widowControl w:val="0"/>
        <w:kinsoku/>
        <w:wordWrap/>
        <w:overflowPunct/>
        <w:topLinePunct w:val="0"/>
        <w:autoSpaceDE/>
        <w:autoSpaceDN/>
        <w:bidi w:val="0"/>
        <w:adjustRightInd/>
        <w:snapToGrid/>
        <w:spacing w:line="480" w:lineRule="auto"/>
        <w:ind w:left="0" w:leftChars="0"/>
        <w:jc w:val="center"/>
        <w:textAlignment w:val="auto"/>
        <w:rPr>
          <w:rFonts w:hint="eastAsia" w:ascii="黑体" w:hAnsi="黑体" w:eastAsia="黑体" w:cs="黑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360" w:firstLineChars="100"/>
        <w:jc w:val="both"/>
        <w:textAlignment w:val="auto"/>
        <w:rPr>
          <w:rFonts w:hint="default" w:ascii="黑体" w:hAnsi="黑体" w:eastAsia="黑体" w:cs="黑体"/>
          <w:b w:val="0"/>
          <w:bCs w:val="0"/>
          <w:sz w:val="52"/>
          <w:szCs w:val="52"/>
          <w:lang w:val="en-US"/>
        </w:rPr>
      </w:pPr>
      <w:r>
        <w:rPr>
          <w:rFonts w:hint="eastAsia" w:ascii="黑体" w:hAnsi="黑体" w:eastAsia="黑体" w:cs="黑体"/>
          <w:b w:val="0"/>
          <w:bCs w:val="0"/>
          <w:sz w:val="36"/>
          <w:szCs w:val="36"/>
          <w:lang w:val="en-US" w:eastAsia="zh-CN"/>
        </w:rPr>
        <w:t>乙  方：</w:t>
      </w:r>
      <w:r>
        <w:rPr>
          <w:rFonts w:hint="eastAsia" w:ascii="黑体" w:hAnsi="黑体" w:eastAsia="黑体" w:cs="黑体"/>
          <w:b w:val="0"/>
          <w:bCs w:val="0"/>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jc w:val="center"/>
        <w:textAlignment w:val="auto"/>
        <w:rPr>
          <w:rFonts w:hint="eastAsia" w:ascii="黑体" w:hAnsi="黑体" w:eastAsia="黑体" w:cs="黑体"/>
          <w:b w:val="0"/>
          <w:bCs w:val="0"/>
          <w:sz w:val="52"/>
          <w:szCs w:val="52"/>
        </w:rPr>
      </w:pPr>
    </w:p>
    <w:p>
      <w:pPr>
        <w:keepNext w:val="0"/>
        <w:keepLines w:val="0"/>
        <w:pageBreakBefore w:val="0"/>
        <w:widowControl w:val="0"/>
        <w:kinsoku/>
        <w:wordWrap/>
        <w:overflowPunct/>
        <w:topLinePunct w:val="0"/>
        <w:autoSpaceDE/>
        <w:autoSpaceDN/>
        <w:bidi w:val="0"/>
        <w:adjustRightInd/>
        <w:snapToGrid/>
        <w:spacing w:line="480" w:lineRule="auto"/>
        <w:ind w:left="0" w:leftChars="0"/>
        <w:jc w:val="center"/>
        <w:textAlignment w:val="auto"/>
        <w:rPr>
          <w:rFonts w:hint="eastAsia" w:ascii="黑体" w:hAnsi="黑体" w:eastAsia="黑体" w:cs="黑体"/>
          <w:b w:val="0"/>
          <w:bCs w:val="0"/>
          <w:sz w:val="52"/>
          <w:szCs w:val="52"/>
        </w:rPr>
      </w:pPr>
    </w:p>
    <w:p>
      <w:pPr>
        <w:keepNext w:val="0"/>
        <w:keepLines w:val="0"/>
        <w:pageBreakBefore w:val="0"/>
        <w:widowControl w:val="0"/>
        <w:kinsoku/>
        <w:wordWrap/>
        <w:overflowPunct/>
        <w:topLinePunct w:val="0"/>
        <w:autoSpaceDE/>
        <w:autoSpaceDN/>
        <w:bidi w:val="0"/>
        <w:adjustRightInd/>
        <w:snapToGrid/>
        <w:spacing w:line="480" w:lineRule="auto"/>
        <w:ind w:left="0" w:leftChars="0"/>
        <w:jc w:val="center"/>
        <w:textAlignment w:val="auto"/>
        <w:rPr>
          <w:rFonts w:hint="eastAsia" w:ascii="黑体" w:hAnsi="黑体" w:eastAsia="黑体" w:cs="黑体"/>
          <w:b w:val="0"/>
          <w:bCs w:val="0"/>
          <w:sz w:val="52"/>
          <w:szCs w:val="52"/>
        </w:rPr>
      </w:pPr>
    </w:p>
    <w:p>
      <w:pPr>
        <w:keepNext w:val="0"/>
        <w:keepLines w:val="0"/>
        <w:pageBreakBefore w:val="0"/>
        <w:widowControl w:val="0"/>
        <w:kinsoku/>
        <w:wordWrap/>
        <w:overflowPunct/>
        <w:topLinePunct w:val="0"/>
        <w:autoSpaceDE/>
        <w:autoSpaceDN/>
        <w:bidi w:val="0"/>
        <w:adjustRightInd/>
        <w:snapToGrid/>
        <w:spacing w:line="480" w:lineRule="auto"/>
        <w:ind w:left="0" w:leftChars="0"/>
        <w:jc w:val="center"/>
        <w:textAlignment w:val="auto"/>
        <w:rPr>
          <w:rFonts w:hint="default" w:ascii="仿宋" w:hAnsi="仿宋" w:eastAsia="仿宋" w:cs="仿宋"/>
          <w:sz w:val="32"/>
          <w:szCs w:val="32"/>
          <w:lang w:val="en-US" w:eastAsia="zh-CN"/>
        </w:rPr>
      </w:pPr>
      <w:r>
        <w:rPr>
          <w:rFonts w:hint="eastAsia" w:ascii="黑体" w:hAnsi="黑体" w:eastAsia="黑体" w:cs="黑体"/>
          <w:b w:val="0"/>
          <w:bCs w:val="0"/>
          <w:sz w:val="30"/>
          <w:szCs w:val="30"/>
          <w:lang w:val="en-US" w:eastAsia="zh-CN"/>
        </w:rPr>
        <w:t>签订日期：</w:t>
      </w:r>
      <w:r>
        <w:rPr>
          <w:rFonts w:hint="default" w:ascii="黑体" w:hAnsi="黑体" w:eastAsia="黑体" w:cs="黑体"/>
          <w:b w:val="0"/>
          <w:bCs w:val="0"/>
          <w:sz w:val="30"/>
          <w:szCs w:val="30"/>
          <w:u w:val="single"/>
          <w:lang w:val="en-US" w:eastAsia="zh-CN"/>
        </w:rPr>
        <w:t xml:space="preserve">       </w:t>
      </w:r>
      <w:r>
        <w:rPr>
          <w:rFonts w:hint="eastAsia" w:ascii="黑体" w:hAnsi="黑体" w:eastAsia="黑体" w:cs="黑体"/>
          <w:b w:val="0"/>
          <w:bCs w:val="0"/>
          <w:sz w:val="30"/>
          <w:szCs w:val="30"/>
          <w:lang w:val="en-US" w:eastAsia="zh-CN"/>
        </w:rPr>
        <w:t>年</w:t>
      </w:r>
      <w:r>
        <w:rPr>
          <w:rFonts w:hint="eastAsia" w:ascii="黑体" w:hAnsi="黑体" w:eastAsia="黑体" w:cs="黑体"/>
          <w:b w:val="0"/>
          <w:bCs w:val="0"/>
          <w:sz w:val="30"/>
          <w:szCs w:val="30"/>
          <w:u w:val="single"/>
          <w:lang w:val="en-US" w:eastAsia="zh-CN"/>
        </w:rPr>
        <w:t xml:space="preserve"> </w:t>
      </w:r>
      <w:r>
        <w:rPr>
          <w:rFonts w:hint="default" w:ascii="黑体" w:hAnsi="黑体" w:eastAsia="黑体" w:cs="黑体"/>
          <w:b w:val="0"/>
          <w:bCs w:val="0"/>
          <w:sz w:val="30"/>
          <w:szCs w:val="30"/>
          <w:u w:val="single"/>
          <w:lang w:val="en-US" w:eastAsia="zh-CN"/>
        </w:rPr>
        <w:t xml:space="preserve">  </w:t>
      </w:r>
      <w:r>
        <w:rPr>
          <w:rFonts w:hint="eastAsia" w:ascii="黑体" w:hAnsi="黑体" w:eastAsia="黑体" w:cs="黑体"/>
          <w:b w:val="0"/>
          <w:bCs w:val="0"/>
          <w:sz w:val="30"/>
          <w:szCs w:val="30"/>
          <w:u w:val="single"/>
          <w:lang w:val="en-US" w:eastAsia="zh-CN"/>
        </w:rPr>
        <w:t xml:space="preserve"> </w:t>
      </w:r>
      <w:r>
        <w:rPr>
          <w:rFonts w:hint="eastAsia" w:ascii="黑体" w:hAnsi="黑体" w:eastAsia="黑体" w:cs="黑体"/>
          <w:b w:val="0"/>
          <w:bCs w:val="0"/>
          <w:sz w:val="30"/>
          <w:szCs w:val="30"/>
          <w:lang w:val="en-US" w:eastAsia="zh-CN"/>
        </w:rPr>
        <w:t>月</w:t>
      </w:r>
      <w:r>
        <w:rPr>
          <w:rFonts w:hint="eastAsia" w:ascii="黑体" w:hAnsi="黑体" w:eastAsia="黑体" w:cs="黑体"/>
          <w:b w:val="0"/>
          <w:bCs w:val="0"/>
          <w:sz w:val="30"/>
          <w:szCs w:val="30"/>
          <w:u w:val="single"/>
          <w:lang w:val="en-US" w:eastAsia="zh-CN"/>
        </w:rPr>
        <w:t xml:space="preserve">  </w:t>
      </w:r>
      <w:r>
        <w:rPr>
          <w:rFonts w:hint="default" w:ascii="黑体" w:hAnsi="黑体" w:eastAsia="黑体" w:cs="黑体"/>
          <w:b w:val="0"/>
          <w:bCs w:val="0"/>
          <w:sz w:val="30"/>
          <w:szCs w:val="30"/>
          <w:u w:val="single"/>
          <w:lang w:val="en-US" w:eastAsia="zh-CN"/>
        </w:rPr>
        <w:t xml:space="preserve">  </w:t>
      </w:r>
      <w:r>
        <w:rPr>
          <w:rFonts w:hint="eastAsia" w:ascii="黑体" w:hAnsi="黑体" w:eastAsia="黑体" w:cs="黑体"/>
          <w:b w:val="0"/>
          <w:bCs w:val="0"/>
          <w:sz w:val="30"/>
          <w:szCs w:val="30"/>
          <w:u w:val="single"/>
          <w:lang w:val="en-US" w:eastAsia="zh-CN"/>
        </w:rPr>
        <w:t xml:space="preserve"> </w:t>
      </w:r>
      <w:r>
        <w:rPr>
          <w:rFonts w:hint="eastAsia" w:ascii="黑体" w:hAnsi="黑体" w:eastAsia="黑体" w:cs="黑体"/>
          <w:b w:val="0"/>
          <w:bCs w:val="0"/>
          <w:sz w:val="30"/>
          <w:szCs w:val="30"/>
          <w:lang w:val="en-US" w:eastAsia="zh-CN"/>
        </w:rPr>
        <w:t>日</w:t>
      </w:r>
    </w:p>
    <w:p>
      <w:pPr>
        <w:keepNext w:val="0"/>
        <w:keepLines w:val="0"/>
        <w:pageBreakBefore w:val="0"/>
        <w:widowControl w:val="0"/>
        <w:kinsoku/>
        <w:wordWrap/>
        <w:overflowPunct/>
        <w:topLinePunct w:val="0"/>
        <w:autoSpaceDE/>
        <w:autoSpaceDN/>
        <w:bidi w:val="0"/>
        <w:adjustRightInd/>
        <w:snapToGrid/>
        <w:spacing w:line="480" w:lineRule="auto"/>
        <w:ind w:left="0" w:leftChars="0"/>
        <w:jc w:val="both"/>
        <w:textAlignment w:val="auto"/>
      </w:pP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黑体" w:hAnsi="黑体" w:eastAsia="黑体" w:cs="黑体"/>
          <w:b w:val="0"/>
          <w:bCs w:val="0"/>
          <w:sz w:val="52"/>
          <w:szCs w:val="52"/>
        </w:rPr>
      </w:pPr>
      <w:r>
        <w:rPr>
          <w:rFonts w:hint="eastAsia" w:ascii="黑体" w:hAnsi="黑体" w:eastAsia="黑体" w:cs="黑体"/>
          <w:b w:val="0"/>
          <w:bCs w:val="0"/>
          <w:sz w:val="52"/>
          <w:szCs w:val="52"/>
        </w:rPr>
        <w:t>洞庭南路历史文化街区</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黑体" w:hAnsi="黑体" w:eastAsia="黑体" w:cs="黑体"/>
          <w:b w:val="0"/>
          <w:bCs w:val="0"/>
          <w:sz w:val="52"/>
          <w:szCs w:val="52"/>
        </w:rPr>
      </w:pPr>
      <w:r>
        <w:rPr>
          <w:rFonts w:hint="eastAsia" w:ascii="黑体" w:hAnsi="黑体" w:eastAsia="黑体" w:cs="黑体"/>
          <w:b w:val="0"/>
          <w:bCs w:val="0"/>
          <w:sz w:val="52"/>
          <w:szCs w:val="52"/>
        </w:rPr>
        <w:t>商铺</w:t>
      </w:r>
      <w:r>
        <w:rPr>
          <w:rFonts w:hint="eastAsia" w:ascii="黑体" w:hAnsi="黑体" w:eastAsia="黑体" w:cs="黑体"/>
          <w:b w:val="0"/>
          <w:bCs w:val="0"/>
          <w:sz w:val="52"/>
          <w:szCs w:val="52"/>
          <w:lang w:val="en-US" w:eastAsia="zh-CN"/>
        </w:rPr>
        <w:t>租赁</w:t>
      </w:r>
      <w:r>
        <w:rPr>
          <w:rFonts w:hint="eastAsia" w:ascii="黑体" w:hAnsi="黑体" w:eastAsia="黑体" w:cs="黑体"/>
          <w:b w:val="0"/>
          <w:bCs w:val="0"/>
          <w:sz w:val="52"/>
          <w:szCs w:val="52"/>
        </w:rPr>
        <w:t>合同</w:t>
      </w:r>
    </w:p>
    <w:p>
      <w:pPr>
        <w:keepNext w:val="0"/>
        <w:keepLines w:val="0"/>
        <w:pageBreakBefore w:val="0"/>
        <w:widowControl w:val="0"/>
        <w:kinsoku/>
        <w:wordWrap/>
        <w:overflowPunct/>
        <w:topLinePunct w:val="0"/>
        <w:autoSpaceDE/>
        <w:autoSpaceDN/>
        <w:bidi w:val="0"/>
        <w:adjustRightInd/>
        <w:snapToGrid/>
        <w:spacing w:line="460" w:lineRule="exact"/>
        <w:ind w:left="7000" w:leftChars="0" w:hanging="7000" w:hangingChars="2500"/>
        <w:jc w:val="both"/>
        <w:textAlignment w:val="auto"/>
        <w:rPr>
          <w:rStyle w:val="13"/>
          <w:rFonts w:hint="default" w:ascii="仿宋" w:hAnsi="仿宋" w:eastAsia="仿宋" w:cs="宋体"/>
          <w:sz w:val="28"/>
          <w:szCs w:val="28"/>
          <w:lang w:val="en-US" w:eastAsia="zh-CN"/>
        </w:rPr>
      </w:pPr>
      <w:r>
        <w:rPr>
          <w:rStyle w:val="13"/>
          <w:rFonts w:hint="eastAsia" w:ascii="仿宋" w:hAnsi="仿宋" w:eastAsia="仿宋" w:cs="宋体"/>
          <w:sz w:val="28"/>
          <w:szCs w:val="28"/>
        </w:rPr>
        <w:t>甲</w:t>
      </w:r>
      <w:r>
        <w:rPr>
          <w:rStyle w:val="13"/>
          <w:rFonts w:hint="eastAsia" w:ascii="仿宋" w:hAnsi="仿宋" w:eastAsia="仿宋" w:cs="宋体"/>
          <w:sz w:val="28"/>
          <w:szCs w:val="28"/>
          <w:lang w:val="en-US" w:eastAsia="zh-CN"/>
        </w:rPr>
        <w:t xml:space="preserve">    </w:t>
      </w:r>
      <w:r>
        <w:rPr>
          <w:rStyle w:val="13"/>
          <w:rFonts w:hint="eastAsia" w:ascii="仿宋" w:hAnsi="仿宋" w:eastAsia="仿宋" w:cs="宋体"/>
          <w:sz w:val="28"/>
          <w:szCs w:val="28"/>
        </w:rPr>
        <w:t>方： 岳阳市</w:t>
      </w:r>
      <w:r>
        <w:rPr>
          <w:rStyle w:val="13"/>
          <w:rFonts w:hint="eastAsia" w:ascii="仿宋" w:hAnsi="仿宋" w:eastAsia="仿宋" w:cs="宋体"/>
          <w:sz w:val="28"/>
          <w:szCs w:val="28"/>
          <w:lang w:val="en-US" w:eastAsia="zh-CN"/>
        </w:rPr>
        <w:t>鱼巷子商业运营管理有限公司</w:t>
      </w:r>
    </w:p>
    <w:p>
      <w:pPr>
        <w:keepNext w:val="0"/>
        <w:keepLines w:val="0"/>
        <w:pageBreakBefore w:val="0"/>
        <w:widowControl w:val="0"/>
        <w:kinsoku/>
        <w:wordWrap/>
        <w:overflowPunct/>
        <w:topLinePunct w:val="0"/>
        <w:autoSpaceDE/>
        <w:autoSpaceDN/>
        <w:bidi w:val="0"/>
        <w:adjustRightInd/>
        <w:snapToGrid/>
        <w:spacing w:line="460" w:lineRule="exact"/>
        <w:ind w:left="7000" w:leftChars="0" w:hanging="7000" w:hangingChars="2500"/>
        <w:jc w:val="both"/>
        <w:textAlignment w:val="auto"/>
        <w:rPr>
          <w:rStyle w:val="13"/>
          <w:rFonts w:ascii="仿宋" w:hAnsi="仿宋" w:eastAsia="仿宋" w:cs="宋体"/>
          <w:sz w:val="28"/>
          <w:szCs w:val="28"/>
        </w:rPr>
      </w:pPr>
      <w:r>
        <w:rPr>
          <w:rStyle w:val="13"/>
          <w:rFonts w:hint="eastAsia" w:ascii="仿宋" w:hAnsi="仿宋" w:eastAsia="仿宋" w:cs="宋体"/>
          <w:sz w:val="28"/>
          <w:szCs w:val="28"/>
        </w:rPr>
        <w:t>地    址： 岳阳市岳阳楼区吕仙亭街道洞庭南路9号鱼巷子项目部</w:t>
      </w:r>
    </w:p>
    <w:p>
      <w:pPr>
        <w:keepNext w:val="0"/>
        <w:keepLines w:val="0"/>
        <w:pageBreakBefore w:val="0"/>
        <w:widowControl w:val="0"/>
        <w:kinsoku/>
        <w:wordWrap/>
        <w:overflowPunct/>
        <w:topLinePunct w:val="0"/>
        <w:autoSpaceDE/>
        <w:autoSpaceDN/>
        <w:bidi w:val="0"/>
        <w:adjustRightInd/>
        <w:snapToGrid/>
        <w:spacing w:line="460" w:lineRule="exact"/>
        <w:ind w:left="7000" w:leftChars="0" w:hanging="7000" w:hangingChars="2500"/>
        <w:jc w:val="both"/>
        <w:textAlignment w:val="auto"/>
        <w:rPr>
          <w:rStyle w:val="13"/>
          <w:rFonts w:ascii="仿宋" w:hAnsi="仿宋" w:eastAsia="仿宋" w:cs="宋体"/>
          <w:sz w:val="28"/>
          <w:szCs w:val="28"/>
        </w:rPr>
      </w:pPr>
      <w:r>
        <w:rPr>
          <w:rStyle w:val="13"/>
          <w:rFonts w:hint="eastAsia" w:ascii="仿宋" w:hAnsi="仿宋" w:eastAsia="仿宋" w:cs="宋体"/>
          <w:sz w:val="28"/>
          <w:szCs w:val="28"/>
        </w:rPr>
        <w:t>联系电话： 0730-8800135</w:t>
      </w:r>
    </w:p>
    <w:p>
      <w:pPr>
        <w:keepNext w:val="0"/>
        <w:keepLines w:val="0"/>
        <w:pageBreakBefore w:val="0"/>
        <w:kinsoku/>
        <w:wordWrap/>
        <w:overflowPunct/>
        <w:topLinePunct w:val="0"/>
        <w:autoSpaceDE/>
        <w:autoSpaceDN/>
        <w:bidi w:val="0"/>
        <w:snapToGrid/>
        <w:spacing w:line="460" w:lineRule="exact"/>
        <w:ind w:left="0" w:leftChars="0"/>
        <w:jc w:val="both"/>
        <w:rPr>
          <w:rStyle w:val="13"/>
          <w:rFonts w:hint="eastAsia" w:ascii="仿宋" w:hAnsi="仿宋" w:eastAsia="仿宋"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jc w:val="both"/>
        <w:textAlignment w:val="auto"/>
        <w:rPr>
          <w:rStyle w:val="13"/>
          <w:rFonts w:hint="eastAsia" w:ascii="仿宋" w:hAnsi="仿宋" w:eastAsia="仿宋" w:cs="宋体"/>
          <w:sz w:val="28"/>
          <w:szCs w:val="28"/>
          <w:lang w:val="en-US" w:eastAsia="zh-CN"/>
        </w:rPr>
      </w:pPr>
      <w:r>
        <w:rPr>
          <w:rStyle w:val="13"/>
          <w:rFonts w:hint="eastAsia" w:ascii="仿宋" w:hAnsi="仿宋" w:eastAsia="仿宋" w:cs="宋体"/>
          <w:sz w:val="28"/>
          <w:szCs w:val="28"/>
        </w:rPr>
        <w:t>乙</w:t>
      </w:r>
      <w:r>
        <w:rPr>
          <w:rStyle w:val="13"/>
          <w:rFonts w:hint="eastAsia" w:ascii="仿宋" w:hAnsi="仿宋" w:eastAsia="仿宋" w:cs="宋体"/>
          <w:sz w:val="28"/>
          <w:szCs w:val="28"/>
          <w:lang w:val="en-US" w:eastAsia="zh-CN"/>
        </w:rPr>
        <w:t xml:space="preserve">    </w:t>
      </w:r>
      <w:r>
        <w:rPr>
          <w:rStyle w:val="13"/>
          <w:rFonts w:hint="eastAsia" w:ascii="仿宋" w:hAnsi="仿宋" w:eastAsia="仿宋" w:cs="宋体"/>
          <w:sz w:val="28"/>
          <w:szCs w:val="28"/>
        </w:rPr>
        <w:t>方</w:t>
      </w:r>
      <w:r>
        <w:rPr>
          <w:rStyle w:val="13"/>
          <w:rFonts w:hint="eastAsia" w:ascii="仿宋" w:hAnsi="仿宋" w:eastAsia="仿宋"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jc w:val="both"/>
        <w:textAlignment w:val="auto"/>
        <w:rPr>
          <w:rStyle w:val="13"/>
          <w:rFonts w:ascii="仿宋" w:hAnsi="仿宋" w:eastAsia="仿宋" w:cs="宋体"/>
          <w:sz w:val="28"/>
          <w:szCs w:val="28"/>
        </w:rPr>
      </w:pPr>
      <w:r>
        <w:rPr>
          <w:rStyle w:val="13"/>
          <w:rFonts w:hint="eastAsia" w:ascii="仿宋" w:hAnsi="仿宋" w:eastAsia="仿宋" w:cs="宋体"/>
          <w:sz w:val="28"/>
          <w:szCs w:val="28"/>
        </w:rPr>
        <w:t>营业执照/身份证号：</w:t>
      </w:r>
    </w:p>
    <w:p>
      <w:pPr>
        <w:keepNext w:val="0"/>
        <w:keepLines w:val="0"/>
        <w:pageBreakBefore w:val="0"/>
        <w:widowControl w:val="0"/>
        <w:kinsoku/>
        <w:wordWrap/>
        <w:overflowPunct/>
        <w:topLinePunct w:val="0"/>
        <w:autoSpaceDE/>
        <w:autoSpaceDN/>
        <w:bidi w:val="0"/>
        <w:adjustRightInd/>
        <w:snapToGrid/>
        <w:spacing w:line="460" w:lineRule="exact"/>
        <w:ind w:left="0" w:leftChars="0"/>
        <w:jc w:val="both"/>
        <w:textAlignment w:val="auto"/>
        <w:rPr>
          <w:rStyle w:val="13"/>
          <w:rFonts w:ascii="仿宋" w:hAnsi="仿宋" w:eastAsia="仿宋" w:cs="宋体"/>
          <w:sz w:val="28"/>
          <w:szCs w:val="28"/>
        </w:rPr>
      </w:pPr>
      <w:r>
        <w:rPr>
          <w:rStyle w:val="13"/>
          <w:rFonts w:hint="eastAsia" w:ascii="仿宋" w:hAnsi="仿宋" w:eastAsia="仿宋" w:cs="宋体"/>
          <w:sz w:val="28"/>
          <w:szCs w:val="28"/>
        </w:rPr>
        <w:t>地    址：</w:t>
      </w:r>
    </w:p>
    <w:p>
      <w:pPr>
        <w:keepNext w:val="0"/>
        <w:keepLines w:val="0"/>
        <w:pageBreakBefore w:val="0"/>
        <w:widowControl w:val="0"/>
        <w:kinsoku/>
        <w:wordWrap/>
        <w:overflowPunct/>
        <w:topLinePunct w:val="0"/>
        <w:autoSpaceDE/>
        <w:autoSpaceDN/>
        <w:bidi w:val="0"/>
        <w:adjustRightInd/>
        <w:snapToGrid/>
        <w:spacing w:line="460" w:lineRule="exact"/>
        <w:ind w:left="0" w:leftChars="0"/>
        <w:jc w:val="both"/>
        <w:textAlignment w:val="auto"/>
        <w:rPr>
          <w:rStyle w:val="13"/>
          <w:rFonts w:ascii="仿宋" w:hAnsi="仿宋" w:eastAsia="仿宋" w:cs="宋体"/>
          <w:sz w:val="28"/>
          <w:szCs w:val="28"/>
        </w:rPr>
      </w:pPr>
      <w:r>
        <w:rPr>
          <w:rStyle w:val="13"/>
          <w:rFonts w:hint="eastAsia" w:ascii="仿宋" w:hAnsi="仿宋" w:eastAsia="仿宋" w:cs="宋体"/>
          <w:sz w:val="28"/>
          <w:szCs w:val="28"/>
        </w:rPr>
        <w:t>联系电话：</w:t>
      </w:r>
    </w:p>
    <w:p>
      <w:pPr>
        <w:keepNext w:val="0"/>
        <w:keepLines w:val="0"/>
        <w:pageBreakBefore w:val="0"/>
        <w:kinsoku/>
        <w:wordWrap/>
        <w:overflowPunct/>
        <w:topLinePunct w:val="0"/>
        <w:autoSpaceDE/>
        <w:autoSpaceDN/>
        <w:bidi w:val="0"/>
        <w:snapToGrid/>
        <w:spacing w:line="460" w:lineRule="exact"/>
        <w:ind w:left="0" w:leftChars="0" w:firstLine="560" w:firstLineChars="200"/>
        <w:jc w:val="both"/>
        <w:rPr>
          <w:rStyle w:val="13"/>
          <w:rFonts w:hint="eastAsia" w:ascii="仿宋" w:hAnsi="仿宋" w:eastAsia="仿宋" w:cs="宋体"/>
          <w:sz w:val="28"/>
          <w:szCs w:val="28"/>
        </w:rPr>
      </w:pPr>
    </w:p>
    <w:p>
      <w:pPr>
        <w:keepNext w:val="0"/>
        <w:keepLines w:val="0"/>
        <w:pageBreakBefore w:val="0"/>
        <w:kinsoku/>
        <w:wordWrap/>
        <w:overflowPunct/>
        <w:topLinePunct w:val="0"/>
        <w:autoSpaceDE/>
        <w:autoSpaceDN/>
        <w:bidi w:val="0"/>
        <w:snapToGrid/>
        <w:spacing w:line="460" w:lineRule="exact"/>
        <w:ind w:left="0" w:leftChars="0" w:firstLine="560" w:firstLineChars="200"/>
        <w:jc w:val="both"/>
        <w:rPr>
          <w:rFonts w:hint="eastAsia" w:ascii="仿宋" w:hAnsi="仿宋" w:eastAsia="仿宋" w:cs="Arial"/>
          <w:color w:val="222222"/>
          <w:sz w:val="28"/>
          <w:szCs w:val="28"/>
          <w:lang w:val="en-US" w:eastAsia="zh-CN"/>
        </w:rPr>
      </w:pPr>
      <w:r>
        <w:rPr>
          <w:rStyle w:val="13"/>
          <w:rFonts w:hint="eastAsia" w:ascii="仿宋" w:hAnsi="仿宋" w:eastAsia="仿宋" w:cs="宋体"/>
          <w:sz w:val="28"/>
          <w:szCs w:val="28"/>
        </w:rPr>
        <w:t>根据《中华人民共和国</w:t>
      </w:r>
      <w:r>
        <w:rPr>
          <w:rStyle w:val="13"/>
          <w:rFonts w:hint="eastAsia" w:ascii="仿宋" w:hAnsi="仿宋" w:eastAsia="仿宋" w:cs="宋体"/>
          <w:sz w:val="28"/>
          <w:szCs w:val="28"/>
          <w:lang w:val="en-US" w:eastAsia="zh-CN"/>
        </w:rPr>
        <w:t>民法典</w:t>
      </w:r>
      <w:r>
        <w:rPr>
          <w:rStyle w:val="13"/>
          <w:rFonts w:hint="eastAsia" w:ascii="仿宋" w:hAnsi="仿宋" w:eastAsia="仿宋" w:cs="宋体"/>
          <w:sz w:val="28"/>
          <w:szCs w:val="28"/>
        </w:rPr>
        <w:t>》</w:t>
      </w:r>
      <w:r>
        <w:rPr>
          <w:rStyle w:val="13"/>
          <w:rFonts w:hint="eastAsia" w:ascii="仿宋" w:hAnsi="仿宋" w:eastAsia="仿宋" w:cs="宋体"/>
          <w:sz w:val="28"/>
          <w:szCs w:val="28"/>
          <w:lang w:val="en-US" w:eastAsia="zh-CN"/>
        </w:rPr>
        <w:t>及相关法律法规的规定</w:t>
      </w:r>
      <w:r>
        <w:rPr>
          <w:rStyle w:val="13"/>
          <w:rFonts w:hint="eastAsia" w:ascii="仿宋" w:hAnsi="仿宋" w:eastAsia="仿宋" w:cs="宋体"/>
          <w:sz w:val="28"/>
          <w:szCs w:val="28"/>
        </w:rPr>
        <w:t>，甲、乙双方在平等、自愿的基础上，经双方充分协商，就甲方与乙方</w:t>
      </w:r>
      <w:r>
        <w:rPr>
          <w:rStyle w:val="13"/>
          <w:rFonts w:hint="eastAsia" w:ascii="仿宋" w:hAnsi="仿宋" w:eastAsia="仿宋" w:cs="宋体"/>
          <w:sz w:val="28"/>
          <w:szCs w:val="28"/>
          <w:lang w:val="en-US" w:eastAsia="zh-CN"/>
        </w:rPr>
        <w:t>商铺租赁</w:t>
      </w:r>
      <w:r>
        <w:rPr>
          <w:rStyle w:val="13"/>
          <w:rFonts w:hint="eastAsia" w:ascii="仿宋" w:hAnsi="仿宋" w:eastAsia="仿宋" w:cs="宋体"/>
          <w:sz w:val="28"/>
          <w:szCs w:val="28"/>
        </w:rPr>
        <w:t>等事项签订本合同。</w:t>
      </w:r>
    </w:p>
    <w:p>
      <w:pPr>
        <w:pStyle w:val="14"/>
        <w:keepNext w:val="0"/>
        <w:keepLines w:val="0"/>
        <w:pageBreakBefore w:val="0"/>
        <w:numPr>
          <w:ilvl w:val="0"/>
          <w:numId w:val="0"/>
        </w:numPr>
        <w:kinsoku/>
        <w:wordWrap/>
        <w:overflowPunct/>
        <w:topLinePunct w:val="0"/>
        <w:autoSpaceDE/>
        <w:autoSpaceDN/>
        <w:bidi w:val="0"/>
        <w:snapToGrid/>
        <w:spacing w:line="460" w:lineRule="exact"/>
        <w:ind w:left="0" w:leftChars="0" w:firstLine="643" w:firstLineChars="200"/>
        <w:jc w:val="both"/>
        <w:rPr>
          <w:rFonts w:hint="eastAsia" w:ascii="仿宋" w:hAnsi="仿宋" w:eastAsia="仿宋" w:cs="Arial"/>
          <w:b/>
          <w:bCs/>
          <w:color w:val="222222"/>
          <w:sz w:val="32"/>
          <w:szCs w:val="32"/>
          <w:lang w:val="en-US" w:eastAsia="zh-CN"/>
        </w:rPr>
      </w:pPr>
    </w:p>
    <w:p>
      <w:pPr>
        <w:pStyle w:val="14"/>
        <w:keepNext w:val="0"/>
        <w:keepLines w:val="0"/>
        <w:pageBreakBefore w:val="0"/>
        <w:numPr>
          <w:ilvl w:val="0"/>
          <w:numId w:val="0"/>
        </w:numPr>
        <w:kinsoku/>
        <w:wordWrap/>
        <w:overflowPunct/>
        <w:topLinePunct w:val="0"/>
        <w:autoSpaceDE/>
        <w:autoSpaceDN/>
        <w:bidi w:val="0"/>
        <w:snapToGrid/>
        <w:spacing w:line="460" w:lineRule="exact"/>
        <w:ind w:left="0" w:leftChars="0" w:firstLine="643" w:firstLineChars="200"/>
        <w:jc w:val="both"/>
        <w:rPr>
          <w:rFonts w:hint="default" w:ascii="仿宋" w:hAnsi="仿宋" w:eastAsia="仿宋" w:cs="Arial"/>
          <w:b/>
          <w:bCs/>
          <w:color w:val="222222"/>
          <w:sz w:val="32"/>
          <w:szCs w:val="32"/>
          <w:lang w:val="en-US" w:eastAsia="zh-CN"/>
        </w:rPr>
      </w:pPr>
      <w:r>
        <w:rPr>
          <w:rFonts w:hint="eastAsia" w:ascii="仿宋" w:hAnsi="仿宋" w:eastAsia="仿宋" w:cs="Arial"/>
          <w:b/>
          <w:bCs/>
          <w:color w:val="222222"/>
          <w:sz w:val="32"/>
          <w:szCs w:val="32"/>
          <w:lang w:val="en-US" w:eastAsia="zh-CN"/>
        </w:rPr>
        <w:t>第一条  商铺情况</w:t>
      </w:r>
    </w:p>
    <w:p>
      <w:pPr>
        <w:pStyle w:val="14"/>
        <w:keepNext w:val="0"/>
        <w:keepLines w:val="0"/>
        <w:pageBreakBefore w:val="0"/>
        <w:numPr>
          <w:ilvl w:val="0"/>
          <w:numId w:val="0"/>
        </w:numPr>
        <w:kinsoku/>
        <w:wordWrap/>
        <w:overflowPunct/>
        <w:topLinePunct w:val="0"/>
        <w:autoSpaceDE/>
        <w:autoSpaceDN/>
        <w:bidi w:val="0"/>
        <w:snapToGrid/>
        <w:spacing w:line="460" w:lineRule="exact"/>
        <w:ind w:left="560" w:leftChars="0" w:hanging="560" w:hangingChars="200"/>
        <w:jc w:val="both"/>
        <w:rPr>
          <w:rFonts w:ascii="仿宋" w:hAnsi="仿宋" w:eastAsia="仿宋" w:cs="Arial"/>
          <w:color w:val="222222"/>
          <w:sz w:val="28"/>
          <w:szCs w:val="28"/>
        </w:rPr>
      </w:pPr>
      <w:r>
        <w:rPr>
          <w:rFonts w:hint="eastAsia" w:ascii="仿宋" w:hAnsi="仿宋" w:eastAsia="仿宋" w:cs="Arial"/>
          <w:color w:val="222222"/>
          <w:sz w:val="28"/>
          <w:szCs w:val="28"/>
          <w:lang w:val="en-US" w:eastAsia="zh-CN"/>
        </w:rPr>
        <w:t>一、</w:t>
      </w:r>
      <w:r>
        <w:rPr>
          <w:rFonts w:ascii="仿宋" w:hAnsi="仿宋" w:eastAsia="仿宋" w:cs="Arial"/>
          <w:color w:val="222222"/>
          <w:sz w:val="28"/>
          <w:szCs w:val="28"/>
        </w:rPr>
        <w:t>甲方提供场地</w:t>
      </w:r>
      <w:r>
        <w:rPr>
          <w:rFonts w:hint="eastAsia" w:ascii="仿宋" w:hAnsi="仿宋" w:eastAsia="仿宋" w:cs="Arial"/>
          <w:color w:val="222222"/>
          <w:sz w:val="28"/>
          <w:szCs w:val="28"/>
        </w:rPr>
        <w:t>，</w:t>
      </w:r>
      <w:r>
        <w:rPr>
          <w:rFonts w:ascii="仿宋" w:hAnsi="仿宋" w:eastAsia="仿宋" w:cs="Arial"/>
          <w:color w:val="222222"/>
          <w:sz w:val="28"/>
          <w:szCs w:val="28"/>
        </w:rPr>
        <w:t>乙方经过实地考察后，特诚意</w:t>
      </w:r>
      <w:r>
        <w:rPr>
          <w:rFonts w:hint="eastAsia" w:ascii="仿宋" w:hAnsi="仿宋" w:eastAsia="仿宋" w:cs="Arial"/>
          <w:color w:val="222222"/>
          <w:sz w:val="28"/>
          <w:szCs w:val="28"/>
          <w:lang w:val="en-US" w:eastAsia="zh-CN"/>
        </w:rPr>
        <w:t>租赁</w:t>
      </w:r>
      <w:r>
        <w:rPr>
          <w:rFonts w:ascii="仿宋" w:hAnsi="仿宋" w:eastAsia="仿宋" w:cs="Arial"/>
          <w:color w:val="222222"/>
          <w:sz w:val="28"/>
          <w:szCs w:val="28"/>
        </w:rPr>
        <w:t>甲方坐落于</w:t>
      </w:r>
      <w:r>
        <w:rPr>
          <w:rFonts w:hint="eastAsia" w:ascii="仿宋" w:hAnsi="仿宋" w:eastAsia="仿宋" w:cs="Arial"/>
          <w:color w:val="222222"/>
          <w:sz w:val="28"/>
          <w:szCs w:val="28"/>
          <w:lang w:val="en-US" w:eastAsia="zh-CN"/>
        </w:rPr>
        <w:t>岳阳楼区洞庭南路历史文化街区</w:t>
      </w:r>
      <w:r>
        <w:rPr>
          <w:rFonts w:hint="eastAsia" w:ascii="仿宋" w:hAnsi="仿宋" w:eastAsia="仿宋" w:cs="Arial"/>
          <w:color w:val="222222"/>
          <w:sz w:val="28"/>
          <w:szCs w:val="28"/>
          <w:u w:val="single"/>
          <w:lang w:val="en-US" w:eastAsia="zh-CN"/>
        </w:rPr>
        <w:t>_       _</w:t>
      </w:r>
      <w:r>
        <w:rPr>
          <w:rFonts w:ascii="仿宋" w:hAnsi="仿宋" w:eastAsia="仿宋" w:cs="Arial"/>
          <w:color w:val="222222"/>
          <w:sz w:val="28"/>
          <w:szCs w:val="28"/>
        </w:rPr>
        <w:t>的</w:t>
      </w:r>
      <w:r>
        <w:rPr>
          <w:rFonts w:hint="eastAsia" w:ascii="仿宋" w:hAnsi="仿宋" w:eastAsia="仿宋" w:cs="Arial"/>
          <w:color w:val="222222"/>
          <w:sz w:val="28"/>
          <w:szCs w:val="28"/>
          <w:u w:val="single"/>
          <w:lang w:val="en-US" w:eastAsia="zh-CN"/>
        </w:rPr>
        <w:t>_    _</w:t>
      </w:r>
      <w:r>
        <w:rPr>
          <w:rFonts w:ascii="仿宋" w:hAnsi="仿宋" w:eastAsia="仿宋" w:cs="Arial"/>
          <w:color w:val="222222"/>
          <w:sz w:val="28"/>
          <w:szCs w:val="28"/>
        </w:rPr>
        <w:t>商铺，商</w:t>
      </w:r>
      <w:r>
        <w:rPr>
          <w:rFonts w:hint="eastAsia" w:ascii="仿宋" w:hAnsi="仿宋" w:eastAsia="仿宋" w:cs="Arial"/>
          <w:color w:val="222222"/>
          <w:sz w:val="28"/>
          <w:szCs w:val="28"/>
          <w:lang w:val="en-US" w:eastAsia="zh-CN"/>
        </w:rPr>
        <w:t>铺面</w:t>
      </w:r>
      <w:r>
        <w:rPr>
          <w:rFonts w:ascii="仿宋" w:hAnsi="仿宋" w:eastAsia="仿宋" w:cs="Arial"/>
          <w:color w:val="222222"/>
          <w:sz w:val="28"/>
          <w:szCs w:val="28"/>
        </w:rPr>
        <w:t>积为</w:t>
      </w:r>
      <w:r>
        <w:rPr>
          <w:rFonts w:ascii="仿宋" w:hAnsi="仿宋" w:eastAsia="仿宋" w:cs="Arial"/>
          <w:color w:val="222222"/>
          <w:sz w:val="28"/>
          <w:szCs w:val="28"/>
          <w:u w:val="single"/>
        </w:rPr>
        <w:t>_</w:t>
      </w:r>
      <w:r>
        <w:rPr>
          <w:rFonts w:hint="eastAsia" w:ascii="仿宋" w:hAnsi="仿宋" w:eastAsia="仿宋" w:cs="Arial"/>
          <w:color w:val="222222"/>
          <w:sz w:val="28"/>
          <w:szCs w:val="28"/>
          <w:u w:val="single"/>
          <w:lang w:val="en-US" w:eastAsia="zh-CN"/>
        </w:rPr>
        <w:t xml:space="preserve">     </w:t>
      </w:r>
      <w:r>
        <w:rPr>
          <w:rFonts w:ascii="仿宋" w:hAnsi="仿宋" w:eastAsia="仿宋" w:cs="Arial"/>
          <w:color w:val="222222"/>
          <w:sz w:val="28"/>
          <w:szCs w:val="28"/>
        </w:rPr>
        <w:t>平方米</w:t>
      </w:r>
      <w:r>
        <w:rPr>
          <w:rFonts w:hint="eastAsia" w:ascii="仿宋" w:hAnsi="仿宋" w:eastAsia="仿宋" w:cs="Arial"/>
          <w:color w:val="222222"/>
          <w:sz w:val="28"/>
          <w:szCs w:val="28"/>
          <w:lang w:eastAsia="zh-CN"/>
        </w:rPr>
        <w:t>，最终面积以房产局测绘结果为准（</w:t>
      </w:r>
      <w:r>
        <w:rPr>
          <w:rFonts w:hint="eastAsia" w:ascii="仿宋" w:hAnsi="仿宋" w:eastAsia="仿宋" w:cs="Arial"/>
          <w:color w:val="222222"/>
          <w:sz w:val="28"/>
          <w:szCs w:val="28"/>
          <w:lang w:val="en-US" w:eastAsia="zh-CN"/>
        </w:rPr>
        <w:t>见附件一：图示</w:t>
      </w:r>
      <w:r>
        <w:rPr>
          <w:rFonts w:hint="eastAsia" w:ascii="仿宋" w:hAnsi="仿宋" w:eastAsia="仿宋" w:cs="Arial"/>
          <w:color w:val="222222"/>
          <w:sz w:val="28"/>
          <w:szCs w:val="28"/>
          <w:lang w:eastAsia="zh-CN"/>
        </w:rPr>
        <w:t>）</w:t>
      </w:r>
      <w:r>
        <w:rPr>
          <w:rFonts w:ascii="仿宋" w:hAnsi="仿宋" w:eastAsia="仿宋" w:cs="Arial"/>
          <w:color w:val="222222"/>
          <w:sz w:val="28"/>
          <w:szCs w:val="28"/>
        </w:rPr>
        <w:t>。</w:t>
      </w:r>
      <w:r>
        <w:rPr>
          <w:rFonts w:hint="eastAsia" w:ascii="仿宋" w:hAnsi="仿宋" w:eastAsia="仿宋" w:cs="Arial"/>
          <w:color w:val="222222"/>
          <w:sz w:val="28"/>
          <w:szCs w:val="28"/>
          <w:lang w:val="en-US" w:eastAsia="zh-Hans"/>
        </w:rPr>
        <w:t>以上租赁面积即为甲方收计</w:t>
      </w:r>
      <w:r>
        <w:rPr>
          <w:rFonts w:hint="default" w:ascii="仿宋" w:hAnsi="仿宋" w:eastAsia="仿宋" w:cs="Arial"/>
          <w:color w:val="222222"/>
          <w:sz w:val="28"/>
          <w:szCs w:val="28"/>
          <w:lang w:eastAsia="zh-Hans"/>
        </w:rPr>
        <w:t>、</w:t>
      </w:r>
      <w:r>
        <w:rPr>
          <w:rFonts w:hint="eastAsia" w:ascii="仿宋" w:hAnsi="仿宋" w:eastAsia="仿宋" w:cs="Arial"/>
          <w:color w:val="222222"/>
          <w:sz w:val="28"/>
          <w:szCs w:val="28"/>
          <w:lang w:val="en-US" w:eastAsia="zh-Hans"/>
        </w:rPr>
        <w:t>乙方交纳租金即其他费用的最终面积依据</w:t>
      </w:r>
      <w:r>
        <w:rPr>
          <w:rFonts w:hint="default" w:ascii="仿宋" w:hAnsi="仿宋" w:eastAsia="仿宋" w:cs="Arial"/>
          <w:color w:val="222222"/>
          <w:sz w:val="28"/>
          <w:szCs w:val="28"/>
          <w:lang w:eastAsia="zh-Hans"/>
        </w:rPr>
        <w:t>。</w:t>
      </w:r>
      <w:r>
        <w:rPr>
          <w:rFonts w:hint="eastAsia" w:ascii="仿宋" w:hAnsi="仿宋" w:eastAsia="仿宋" w:cs="Arial"/>
          <w:color w:val="222222"/>
          <w:sz w:val="28"/>
          <w:szCs w:val="28"/>
          <w:lang w:val="en-US" w:eastAsia="zh-Hans"/>
        </w:rPr>
        <w:t>除非租赁场所范围发生变化</w:t>
      </w:r>
      <w:r>
        <w:rPr>
          <w:rFonts w:hint="default" w:ascii="仿宋" w:hAnsi="仿宋" w:eastAsia="仿宋" w:cs="Arial"/>
          <w:color w:val="222222"/>
          <w:sz w:val="28"/>
          <w:szCs w:val="28"/>
          <w:lang w:eastAsia="zh-Hans"/>
        </w:rPr>
        <w:t>，</w:t>
      </w:r>
      <w:r>
        <w:rPr>
          <w:rFonts w:hint="eastAsia" w:ascii="仿宋" w:hAnsi="仿宋" w:eastAsia="仿宋" w:cs="Arial"/>
          <w:color w:val="222222"/>
          <w:sz w:val="28"/>
          <w:szCs w:val="28"/>
          <w:lang w:val="en-US" w:eastAsia="zh-Hans"/>
        </w:rPr>
        <w:t>双方不再以任何理由对该面积进行调整</w:t>
      </w:r>
      <w:r>
        <w:rPr>
          <w:rFonts w:hint="default" w:ascii="仿宋" w:hAnsi="仿宋" w:eastAsia="仿宋" w:cs="Arial"/>
          <w:color w:val="222222"/>
          <w:sz w:val="28"/>
          <w:szCs w:val="28"/>
          <w:lang w:eastAsia="zh-Hans"/>
        </w:rPr>
        <w:t>。</w:t>
      </w:r>
    </w:p>
    <w:p>
      <w:pPr>
        <w:pStyle w:val="14"/>
        <w:keepNext w:val="0"/>
        <w:keepLines w:val="0"/>
        <w:pageBreakBefore w:val="0"/>
        <w:numPr>
          <w:ilvl w:val="0"/>
          <w:numId w:val="0"/>
        </w:numPr>
        <w:kinsoku/>
        <w:wordWrap/>
        <w:overflowPunct/>
        <w:topLinePunct w:val="0"/>
        <w:autoSpaceDE/>
        <w:autoSpaceDN/>
        <w:bidi w:val="0"/>
        <w:snapToGrid/>
        <w:spacing w:line="460" w:lineRule="exact"/>
        <w:ind w:left="559" w:leftChars="266" w:firstLine="0" w:firstLineChars="0"/>
        <w:jc w:val="both"/>
        <w:rPr>
          <w:rFonts w:ascii="仿宋" w:hAnsi="仿宋" w:eastAsia="仿宋" w:cs="Arial"/>
          <w:color w:val="222222"/>
          <w:sz w:val="28"/>
          <w:szCs w:val="28"/>
        </w:rPr>
      </w:pPr>
      <w:r>
        <w:rPr>
          <w:rFonts w:hint="eastAsia" w:ascii="仿宋" w:hAnsi="仿宋" w:eastAsia="仿宋" w:cs="Arial"/>
          <w:color w:val="222222"/>
          <w:sz w:val="28"/>
          <w:szCs w:val="28"/>
          <w:lang w:val="en-US" w:eastAsia="zh-Hans"/>
        </w:rPr>
        <w:t>租赁期限内</w:t>
      </w:r>
      <w:r>
        <w:rPr>
          <w:rFonts w:hint="default" w:ascii="仿宋" w:hAnsi="仿宋" w:eastAsia="仿宋" w:cs="Arial"/>
          <w:color w:val="222222"/>
          <w:sz w:val="28"/>
          <w:szCs w:val="28"/>
          <w:lang w:eastAsia="zh-Hans"/>
        </w:rPr>
        <w:t>，</w:t>
      </w:r>
      <w:r>
        <w:rPr>
          <w:rFonts w:hint="eastAsia" w:ascii="仿宋" w:hAnsi="仿宋" w:eastAsia="仿宋" w:cs="Arial"/>
          <w:color w:val="222222"/>
          <w:sz w:val="28"/>
          <w:szCs w:val="28"/>
          <w:lang w:val="en-US" w:eastAsia="zh-Hans"/>
        </w:rPr>
        <w:t>如因乙方自身原因需要暂时调整租赁区域</w:t>
      </w:r>
      <w:r>
        <w:rPr>
          <w:rFonts w:hint="default" w:ascii="仿宋" w:hAnsi="仿宋" w:eastAsia="仿宋" w:cs="Arial"/>
          <w:color w:val="222222"/>
          <w:sz w:val="28"/>
          <w:szCs w:val="28"/>
          <w:lang w:eastAsia="zh-Hans"/>
        </w:rPr>
        <w:t>，</w:t>
      </w:r>
      <w:r>
        <w:rPr>
          <w:rFonts w:hint="eastAsia" w:ascii="仿宋" w:hAnsi="仿宋" w:eastAsia="仿宋" w:cs="Arial"/>
          <w:color w:val="222222"/>
          <w:sz w:val="28"/>
          <w:szCs w:val="28"/>
          <w:lang w:val="en-US" w:eastAsia="zh-Hans"/>
        </w:rPr>
        <w:t>需提前</w:t>
      </w:r>
      <w:r>
        <w:rPr>
          <w:rFonts w:hint="default" w:ascii="仿宋" w:hAnsi="仿宋" w:eastAsia="仿宋" w:cs="Arial"/>
          <w:color w:val="222222"/>
          <w:sz w:val="28"/>
          <w:szCs w:val="28"/>
          <w:lang w:eastAsia="zh-Hans"/>
        </w:rPr>
        <w:t>7</w:t>
      </w:r>
      <w:r>
        <w:rPr>
          <w:rFonts w:hint="eastAsia" w:ascii="仿宋" w:hAnsi="仿宋" w:eastAsia="仿宋" w:cs="Arial"/>
          <w:color w:val="222222"/>
          <w:sz w:val="28"/>
          <w:szCs w:val="28"/>
          <w:lang w:val="en-US" w:eastAsia="zh-Hans"/>
        </w:rPr>
        <w:t>个工作日与甲方协商</w:t>
      </w:r>
      <w:r>
        <w:rPr>
          <w:rFonts w:hint="default" w:ascii="仿宋" w:hAnsi="仿宋" w:eastAsia="仿宋" w:cs="Arial"/>
          <w:color w:val="222222"/>
          <w:sz w:val="28"/>
          <w:szCs w:val="28"/>
          <w:lang w:eastAsia="zh-Hans"/>
        </w:rPr>
        <w:t>。</w:t>
      </w:r>
      <w:r>
        <w:rPr>
          <w:rFonts w:hint="eastAsia" w:ascii="仿宋" w:hAnsi="仿宋" w:eastAsia="仿宋" w:cs="Arial"/>
          <w:color w:val="222222"/>
          <w:sz w:val="28"/>
          <w:szCs w:val="28"/>
          <w:lang w:val="en-US" w:eastAsia="zh-Hans"/>
        </w:rPr>
        <w:t>如协商未果</w:t>
      </w:r>
      <w:r>
        <w:rPr>
          <w:rFonts w:hint="default" w:ascii="仿宋" w:hAnsi="仿宋" w:eastAsia="仿宋" w:cs="Arial"/>
          <w:color w:val="222222"/>
          <w:sz w:val="28"/>
          <w:szCs w:val="28"/>
          <w:lang w:eastAsia="zh-Hans"/>
        </w:rPr>
        <w:t>，</w:t>
      </w:r>
      <w:r>
        <w:rPr>
          <w:rFonts w:hint="eastAsia" w:ascii="仿宋" w:hAnsi="仿宋" w:eastAsia="仿宋" w:cs="Arial"/>
          <w:color w:val="222222"/>
          <w:sz w:val="28"/>
          <w:szCs w:val="28"/>
          <w:lang w:val="en-US" w:eastAsia="zh-Hans"/>
        </w:rPr>
        <w:t>则终止合作</w:t>
      </w:r>
      <w:r>
        <w:rPr>
          <w:rFonts w:hint="default" w:ascii="仿宋" w:hAnsi="仿宋" w:eastAsia="仿宋" w:cs="Arial"/>
          <w:color w:val="222222"/>
          <w:sz w:val="28"/>
          <w:szCs w:val="28"/>
          <w:lang w:eastAsia="zh-Hans"/>
        </w:rPr>
        <w:t>，</w:t>
      </w:r>
      <w:r>
        <w:rPr>
          <w:rFonts w:hint="eastAsia" w:ascii="仿宋" w:hAnsi="仿宋" w:eastAsia="仿宋" w:cs="Arial"/>
          <w:color w:val="222222"/>
          <w:sz w:val="28"/>
          <w:szCs w:val="28"/>
          <w:lang w:val="en-US" w:eastAsia="zh-Hans"/>
        </w:rPr>
        <w:t>甲乙双方按当时实际租期进行结款</w:t>
      </w:r>
      <w:r>
        <w:rPr>
          <w:rFonts w:hint="default" w:ascii="仿宋" w:hAnsi="仿宋" w:eastAsia="仿宋" w:cs="Arial"/>
          <w:color w:val="222222"/>
          <w:sz w:val="28"/>
          <w:szCs w:val="28"/>
          <w:lang w:eastAsia="zh-Hans"/>
        </w:rPr>
        <w:t>。</w:t>
      </w:r>
    </w:p>
    <w:p>
      <w:pPr>
        <w:pStyle w:val="14"/>
        <w:keepNext w:val="0"/>
        <w:keepLines w:val="0"/>
        <w:pageBreakBefore w:val="0"/>
        <w:numPr>
          <w:ilvl w:val="0"/>
          <w:numId w:val="0"/>
        </w:numPr>
        <w:kinsoku/>
        <w:wordWrap/>
        <w:overflowPunct/>
        <w:topLinePunct w:val="0"/>
        <w:autoSpaceDE/>
        <w:autoSpaceDN/>
        <w:bidi w:val="0"/>
        <w:snapToGrid/>
        <w:spacing w:line="460" w:lineRule="exact"/>
        <w:ind w:left="0" w:leftChars="0"/>
        <w:jc w:val="both"/>
        <w:rPr>
          <w:rFonts w:hint="eastAsia" w:ascii="仿宋" w:hAnsi="仿宋" w:eastAsia="仿宋" w:cs="Arial"/>
          <w:color w:val="222222"/>
          <w:sz w:val="28"/>
          <w:szCs w:val="28"/>
          <w:lang w:val="en-US" w:eastAsia="zh-CN"/>
        </w:rPr>
      </w:pPr>
      <w:r>
        <w:rPr>
          <w:rFonts w:hint="eastAsia" w:ascii="仿宋" w:hAnsi="仿宋" w:eastAsia="仿宋" w:cs="Arial"/>
          <w:color w:val="222222"/>
          <w:sz w:val="28"/>
          <w:szCs w:val="28"/>
          <w:lang w:val="en-US" w:eastAsia="zh-CN"/>
        </w:rPr>
        <w:t>二、商铺经营用途：</w:t>
      </w:r>
    </w:p>
    <w:p>
      <w:pPr>
        <w:pStyle w:val="14"/>
        <w:keepNext w:val="0"/>
        <w:keepLines w:val="0"/>
        <w:pageBreakBefore w:val="0"/>
        <w:numPr>
          <w:ilvl w:val="0"/>
          <w:numId w:val="0"/>
        </w:numPr>
        <w:kinsoku/>
        <w:wordWrap/>
        <w:overflowPunct/>
        <w:topLinePunct w:val="0"/>
        <w:autoSpaceDE/>
        <w:autoSpaceDN/>
        <w:bidi w:val="0"/>
        <w:snapToGrid/>
        <w:spacing w:line="460" w:lineRule="exact"/>
        <w:ind w:left="560" w:leftChars="0" w:hanging="560" w:hangingChars="200"/>
        <w:jc w:val="both"/>
        <w:rPr>
          <w:rFonts w:hint="default" w:ascii="仿宋" w:hAnsi="仿宋" w:eastAsia="仿宋" w:cs="Arial"/>
          <w:color w:val="222222"/>
          <w:sz w:val="28"/>
          <w:szCs w:val="28"/>
          <w:lang w:val="en-US" w:eastAsia="zh-CN"/>
        </w:rPr>
      </w:pPr>
      <w:r>
        <w:rPr>
          <w:rFonts w:hint="eastAsia" w:ascii="仿宋" w:hAnsi="仿宋" w:eastAsia="仿宋" w:cs="Arial"/>
          <w:color w:val="222222"/>
          <w:sz w:val="28"/>
          <w:szCs w:val="28"/>
          <w:lang w:val="en-US" w:eastAsia="zh-CN"/>
        </w:rPr>
        <w:t>2.1.乙方承诺租赁该商铺之用途为：</w:t>
      </w:r>
      <w:r>
        <w:rPr>
          <w:rFonts w:hint="eastAsia" w:ascii="仿宋" w:hAnsi="仿宋" w:eastAsia="仿宋" w:cs="Arial"/>
          <w:color w:val="222222"/>
          <w:sz w:val="28"/>
          <w:szCs w:val="28"/>
          <w:u w:val="single"/>
          <w:lang w:val="en-US" w:eastAsia="zh-CN"/>
        </w:rPr>
        <w:t xml:space="preserve">         </w:t>
      </w:r>
      <w:r>
        <w:rPr>
          <w:rFonts w:hint="eastAsia" w:ascii="仿宋" w:hAnsi="仿宋" w:eastAsia="仿宋" w:cs="Arial"/>
          <w:color w:val="222222"/>
          <w:sz w:val="28"/>
          <w:szCs w:val="28"/>
          <w:lang w:val="en-US" w:eastAsia="zh-CN"/>
        </w:rPr>
        <w:t>,以“</w:t>
      </w:r>
      <w:r>
        <w:rPr>
          <w:rFonts w:hint="eastAsia" w:ascii="仿宋" w:hAnsi="仿宋" w:eastAsia="仿宋" w:cs="Arial"/>
          <w:color w:val="222222"/>
          <w:sz w:val="28"/>
          <w:szCs w:val="28"/>
          <w:u w:val="single"/>
          <w:lang w:val="en-US" w:eastAsia="zh-CN"/>
        </w:rPr>
        <w:t xml:space="preserve">           </w:t>
      </w:r>
      <w:r>
        <w:rPr>
          <w:rFonts w:hint="default" w:ascii="仿宋" w:hAnsi="仿宋" w:eastAsia="仿宋" w:cs="Arial"/>
          <w:color w:val="222222"/>
          <w:sz w:val="28"/>
          <w:szCs w:val="28"/>
          <w:lang w:val="en-US" w:eastAsia="zh-CN"/>
        </w:rPr>
        <w:t>”</w:t>
      </w:r>
      <w:r>
        <w:rPr>
          <w:rFonts w:hint="eastAsia" w:ascii="仿宋" w:hAnsi="仿宋" w:eastAsia="仿宋" w:cs="Arial"/>
          <w:color w:val="222222"/>
          <w:sz w:val="28"/>
          <w:szCs w:val="28"/>
          <w:lang w:val="en-US" w:eastAsia="zh-CN"/>
        </w:rPr>
        <w:t>品牌经营，并遵守国家和</w:t>
      </w:r>
      <w:r>
        <w:rPr>
          <w:rFonts w:hint="eastAsia" w:ascii="仿宋" w:hAnsi="仿宋" w:eastAsia="仿宋" w:cs="Arial"/>
          <w:color w:val="222222"/>
          <w:sz w:val="28"/>
          <w:szCs w:val="28"/>
          <w:lang w:val="en-US" w:eastAsia="zh-Hans"/>
        </w:rPr>
        <w:t>岳阳</w:t>
      </w:r>
      <w:r>
        <w:rPr>
          <w:rFonts w:hint="eastAsia" w:ascii="仿宋" w:hAnsi="仿宋" w:eastAsia="仿宋" w:cs="Arial"/>
          <w:color w:val="222222"/>
          <w:sz w:val="28"/>
          <w:szCs w:val="28"/>
          <w:lang w:val="en-US" w:eastAsia="zh-CN"/>
        </w:rPr>
        <w:t>市有关房屋使用和物业管理的规定。</w:t>
      </w:r>
    </w:p>
    <w:p>
      <w:pPr>
        <w:pStyle w:val="14"/>
        <w:keepNext w:val="0"/>
        <w:keepLines w:val="0"/>
        <w:pageBreakBefore w:val="0"/>
        <w:numPr>
          <w:ilvl w:val="0"/>
          <w:numId w:val="0"/>
        </w:numPr>
        <w:kinsoku/>
        <w:wordWrap/>
        <w:overflowPunct/>
        <w:topLinePunct w:val="0"/>
        <w:autoSpaceDE/>
        <w:autoSpaceDN/>
        <w:bidi w:val="0"/>
        <w:snapToGrid/>
        <w:spacing w:line="460" w:lineRule="exact"/>
        <w:ind w:left="560" w:leftChars="0" w:hanging="560" w:hangingChars="200"/>
        <w:jc w:val="both"/>
        <w:rPr>
          <w:rFonts w:hint="eastAsia" w:ascii="仿宋" w:hAnsi="仿宋" w:eastAsia="仿宋" w:cs="Arial"/>
          <w:color w:val="222222"/>
          <w:sz w:val="28"/>
          <w:szCs w:val="28"/>
          <w:lang w:val="en-US" w:eastAsia="zh-CN"/>
        </w:rPr>
      </w:pPr>
      <w:r>
        <w:rPr>
          <w:rFonts w:hint="eastAsia" w:ascii="仿宋" w:hAnsi="仿宋" w:eastAsia="仿宋" w:cs="Arial"/>
          <w:color w:val="222222"/>
          <w:sz w:val="28"/>
          <w:szCs w:val="28"/>
          <w:lang w:val="en-US" w:eastAsia="zh-CN"/>
        </w:rPr>
        <w:t>2.2.未经甲方书面同意及有关部门核准，乙方不得擅自变更租赁用途和营业品牌</w:t>
      </w:r>
      <w:r>
        <w:rPr>
          <w:rFonts w:hint="default" w:ascii="仿宋" w:hAnsi="仿宋" w:eastAsia="仿宋" w:cs="Arial"/>
          <w:color w:val="222222"/>
          <w:sz w:val="28"/>
          <w:szCs w:val="28"/>
          <w:lang w:eastAsia="zh-CN"/>
        </w:rPr>
        <w:t>。</w:t>
      </w:r>
    </w:p>
    <w:p>
      <w:pPr>
        <w:pStyle w:val="14"/>
        <w:keepNext w:val="0"/>
        <w:keepLines w:val="0"/>
        <w:pageBreakBefore w:val="0"/>
        <w:numPr>
          <w:ilvl w:val="0"/>
          <w:numId w:val="0"/>
        </w:numPr>
        <w:kinsoku/>
        <w:wordWrap/>
        <w:overflowPunct/>
        <w:topLinePunct w:val="0"/>
        <w:autoSpaceDE/>
        <w:autoSpaceDN/>
        <w:bidi w:val="0"/>
        <w:snapToGrid/>
        <w:spacing w:line="460" w:lineRule="exact"/>
        <w:ind w:left="560" w:leftChars="0" w:hanging="560" w:hangingChars="200"/>
        <w:jc w:val="both"/>
        <w:rPr>
          <w:rFonts w:hint="eastAsia" w:ascii="仿宋" w:hAnsi="仿宋" w:eastAsia="仿宋" w:cs="Arial"/>
          <w:color w:val="222222"/>
          <w:sz w:val="28"/>
          <w:szCs w:val="28"/>
          <w:lang w:val="en-US" w:eastAsia="zh-CN"/>
        </w:rPr>
      </w:pPr>
      <w:r>
        <w:rPr>
          <w:rFonts w:hint="default" w:ascii="仿宋" w:hAnsi="仿宋" w:eastAsia="仿宋" w:cs="Arial"/>
          <w:color w:val="222222"/>
          <w:sz w:val="28"/>
          <w:szCs w:val="28"/>
          <w:lang w:eastAsia="zh-CN"/>
        </w:rPr>
        <w:t>2</w:t>
      </w:r>
      <w:r>
        <w:rPr>
          <w:rFonts w:hint="eastAsia" w:ascii="仿宋" w:hAnsi="仿宋" w:eastAsia="仿宋" w:cs="Arial"/>
          <w:color w:val="222222"/>
          <w:sz w:val="28"/>
          <w:szCs w:val="28"/>
          <w:lang w:val="en-US" w:eastAsia="zh-CN"/>
        </w:rPr>
        <w:t>.3  乙方经营项目内容及其变更必须预先得到甲方书面批准。未经甲方批准的项目甲方不承担任何责任。</w:t>
      </w:r>
    </w:p>
    <w:p>
      <w:pPr>
        <w:pStyle w:val="14"/>
        <w:keepNext w:val="0"/>
        <w:keepLines w:val="0"/>
        <w:pageBreakBefore w:val="0"/>
        <w:numPr>
          <w:ilvl w:val="0"/>
          <w:numId w:val="0"/>
        </w:numPr>
        <w:kinsoku/>
        <w:wordWrap/>
        <w:overflowPunct/>
        <w:topLinePunct w:val="0"/>
        <w:autoSpaceDE/>
        <w:autoSpaceDN/>
        <w:bidi w:val="0"/>
        <w:snapToGrid/>
        <w:spacing w:line="460" w:lineRule="exact"/>
        <w:ind w:left="0" w:leftChars="0" w:firstLine="562" w:firstLineChars="200"/>
        <w:jc w:val="both"/>
        <w:rPr>
          <w:rFonts w:hint="eastAsia" w:ascii="仿宋" w:hAnsi="仿宋" w:eastAsia="仿宋" w:cs="Arial"/>
          <w:b/>
          <w:bCs/>
          <w:color w:val="222222"/>
          <w:sz w:val="28"/>
          <w:szCs w:val="28"/>
          <w:lang w:val="en-US" w:eastAsia="zh-CN"/>
        </w:rPr>
      </w:pPr>
    </w:p>
    <w:p>
      <w:pPr>
        <w:pStyle w:val="14"/>
        <w:keepNext w:val="0"/>
        <w:keepLines w:val="0"/>
        <w:pageBreakBefore w:val="0"/>
        <w:numPr>
          <w:ilvl w:val="0"/>
          <w:numId w:val="0"/>
        </w:numPr>
        <w:kinsoku/>
        <w:wordWrap/>
        <w:overflowPunct/>
        <w:topLinePunct w:val="0"/>
        <w:autoSpaceDE/>
        <w:autoSpaceDN/>
        <w:bidi w:val="0"/>
        <w:snapToGrid/>
        <w:spacing w:line="460" w:lineRule="exact"/>
        <w:ind w:left="0" w:leftChars="0" w:firstLine="643" w:firstLineChars="200"/>
        <w:jc w:val="both"/>
        <w:rPr>
          <w:rFonts w:hint="default" w:ascii="仿宋" w:hAnsi="仿宋" w:eastAsia="仿宋" w:cs="Arial"/>
          <w:b/>
          <w:bCs/>
          <w:color w:val="222222"/>
          <w:sz w:val="32"/>
          <w:szCs w:val="32"/>
          <w:lang w:val="en-US" w:eastAsia="zh-CN"/>
        </w:rPr>
      </w:pPr>
      <w:r>
        <w:rPr>
          <w:rFonts w:hint="eastAsia" w:ascii="仿宋" w:hAnsi="仿宋" w:eastAsia="仿宋" w:cs="Arial"/>
          <w:b/>
          <w:bCs/>
          <w:color w:val="222222"/>
          <w:sz w:val="32"/>
          <w:szCs w:val="32"/>
          <w:lang w:val="en-US" w:eastAsia="zh-CN"/>
        </w:rPr>
        <w:t>第二条  商铺租赁期限、装修期、培育期及交付日期</w:t>
      </w:r>
    </w:p>
    <w:p>
      <w:pPr>
        <w:pStyle w:val="14"/>
        <w:keepNext w:val="0"/>
        <w:keepLines w:val="0"/>
        <w:pageBreakBefore w:val="0"/>
        <w:numPr>
          <w:ilvl w:val="0"/>
          <w:numId w:val="0"/>
        </w:numPr>
        <w:kinsoku/>
        <w:wordWrap/>
        <w:overflowPunct/>
        <w:topLinePunct w:val="0"/>
        <w:autoSpaceDE/>
        <w:autoSpaceDN/>
        <w:bidi w:val="0"/>
        <w:snapToGrid/>
        <w:spacing w:line="460" w:lineRule="exact"/>
        <w:ind w:left="560" w:leftChars="0" w:hanging="560" w:hangingChars="200"/>
        <w:jc w:val="both"/>
        <w:rPr>
          <w:rFonts w:hint="eastAsia" w:ascii="仿宋" w:hAnsi="仿宋" w:eastAsia="仿宋" w:cs="Arial"/>
          <w:b w:val="0"/>
          <w:bCs w:val="0"/>
          <w:color w:val="222222"/>
          <w:sz w:val="28"/>
          <w:szCs w:val="28"/>
          <w:lang w:val="en-US" w:eastAsia="zh-CN"/>
        </w:rPr>
      </w:pPr>
      <w:r>
        <w:rPr>
          <w:rFonts w:hint="eastAsia" w:ascii="仿宋" w:hAnsi="仿宋" w:eastAsia="仿宋" w:cs="Arial"/>
          <w:b w:val="0"/>
          <w:bCs w:val="0"/>
          <w:color w:val="222222"/>
          <w:sz w:val="28"/>
          <w:szCs w:val="28"/>
          <w:lang w:val="en-US" w:eastAsia="zh-CN"/>
        </w:rPr>
        <w:t>一、租赁期限自该商铺交付之日起</w:t>
      </w:r>
      <w:r>
        <w:rPr>
          <w:rFonts w:hint="eastAsia" w:ascii="仿宋" w:hAnsi="仿宋" w:eastAsia="仿宋" w:cs="Arial"/>
          <w:b w:val="0"/>
          <w:bCs w:val="0"/>
          <w:color w:val="222222"/>
          <w:sz w:val="28"/>
          <w:szCs w:val="28"/>
          <w:u w:val="single"/>
          <w:lang w:val="en-US" w:eastAsia="zh-CN"/>
        </w:rPr>
        <w:t xml:space="preserve">   </w:t>
      </w:r>
      <w:r>
        <w:rPr>
          <w:rFonts w:hint="eastAsia" w:ascii="仿宋" w:hAnsi="仿宋" w:eastAsia="仿宋" w:cs="Arial"/>
          <w:b w:val="0"/>
          <w:bCs w:val="0"/>
          <w:color w:val="222222"/>
          <w:sz w:val="28"/>
          <w:szCs w:val="28"/>
          <w:lang w:val="en-US" w:eastAsia="zh-CN"/>
        </w:rPr>
        <w:t>年，即从</w:t>
      </w:r>
      <w:r>
        <w:rPr>
          <w:rFonts w:hint="eastAsia" w:ascii="仿宋" w:hAnsi="仿宋" w:eastAsia="仿宋" w:cs="Arial"/>
          <w:b w:val="0"/>
          <w:bCs w:val="0"/>
          <w:color w:val="222222"/>
          <w:sz w:val="28"/>
          <w:szCs w:val="28"/>
          <w:u w:val="single"/>
          <w:lang w:val="en-US" w:eastAsia="zh-CN"/>
        </w:rPr>
        <w:t xml:space="preserve">    </w:t>
      </w:r>
      <w:r>
        <w:rPr>
          <w:rFonts w:hint="eastAsia" w:ascii="仿宋" w:hAnsi="仿宋" w:eastAsia="仿宋" w:cs="Arial"/>
          <w:b w:val="0"/>
          <w:bCs w:val="0"/>
          <w:color w:val="222222"/>
          <w:sz w:val="28"/>
          <w:szCs w:val="28"/>
          <w:lang w:val="en-US" w:eastAsia="zh-CN"/>
        </w:rPr>
        <w:t>年</w:t>
      </w:r>
      <w:r>
        <w:rPr>
          <w:rFonts w:hint="eastAsia" w:ascii="仿宋" w:hAnsi="仿宋" w:eastAsia="仿宋" w:cs="Arial"/>
          <w:b w:val="0"/>
          <w:bCs w:val="0"/>
          <w:color w:val="222222"/>
          <w:sz w:val="28"/>
          <w:szCs w:val="28"/>
          <w:u w:val="single"/>
          <w:lang w:val="en-US" w:eastAsia="zh-CN"/>
        </w:rPr>
        <w:t xml:space="preserve">   </w:t>
      </w:r>
      <w:r>
        <w:rPr>
          <w:rFonts w:hint="eastAsia" w:ascii="仿宋" w:hAnsi="仿宋" w:eastAsia="仿宋" w:cs="Arial"/>
          <w:b w:val="0"/>
          <w:bCs w:val="0"/>
          <w:color w:val="222222"/>
          <w:sz w:val="28"/>
          <w:szCs w:val="28"/>
          <w:lang w:val="en-US" w:eastAsia="zh-CN"/>
        </w:rPr>
        <w:t>月</w:t>
      </w:r>
      <w:r>
        <w:rPr>
          <w:rFonts w:hint="eastAsia" w:ascii="仿宋" w:hAnsi="仿宋" w:eastAsia="仿宋" w:cs="Arial"/>
          <w:b w:val="0"/>
          <w:bCs w:val="0"/>
          <w:color w:val="222222"/>
          <w:sz w:val="28"/>
          <w:szCs w:val="28"/>
          <w:u w:val="single"/>
          <w:lang w:val="en-US" w:eastAsia="zh-CN"/>
        </w:rPr>
        <w:t xml:space="preserve">   </w:t>
      </w:r>
      <w:r>
        <w:rPr>
          <w:rFonts w:hint="eastAsia" w:ascii="仿宋" w:hAnsi="仿宋" w:eastAsia="仿宋" w:cs="Arial"/>
          <w:b w:val="0"/>
          <w:bCs w:val="0"/>
          <w:color w:val="222222"/>
          <w:sz w:val="28"/>
          <w:szCs w:val="28"/>
          <w:lang w:val="en-US" w:eastAsia="zh-CN"/>
        </w:rPr>
        <w:t>日</w:t>
      </w:r>
    </w:p>
    <w:p>
      <w:pPr>
        <w:pStyle w:val="14"/>
        <w:keepNext w:val="0"/>
        <w:keepLines w:val="0"/>
        <w:pageBreakBefore w:val="0"/>
        <w:numPr>
          <w:ilvl w:val="0"/>
          <w:numId w:val="0"/>
        </w:numPr>
        <w:kinsoku/>
        <w:wordWrap/>
        <w:overflowPunct/>
        <w:topLinePunct w:val="0"/>
        <w:autoSpaceDE/>
        <w:autoSpaceDN/>
        <w:bidi w:val="0"/>
        <w:snapToGrid/>
        <w:spacing w:line="460" w:lineRule="exact"/>
        <w:ind w:left="559" w:leftChars="266" w:firstLine="0" w:firstLineChars="0"/>
        <w:jc w:val="both"/>
        <w:rPr>
          <w:rFonts w:hint="eastAsia" w:ascii="仿宋" w:hAnsi="仿宋" w:eastAsia="仿宋" w:cs="Arial"/>
          <w:b w:val="0"/>
          <w:bCs w:val="0"/>
          <w:color w:val="222222"/>
          <w:sz w:val="28"/>
          <w:szCs w:val="28"/>
          <w:lang w:val="en-US" w:eastAsia="zh-CN"/>
        </w:rPr>
      </w:pPr>
      <w:r>
        <w:rPr>
          <w:rFonts w:hint="eastAsia" w:ascii="仿宋" w:hAnsi="仿宋" w:eastAsia="仿宋" w:cs="Arial"/>
          <w:b w:val="0"/>
          <w:bCs w:val="0"/>
          <w:color w:val="222222"/>
          <w:sz w:val="28"/>
          <w:szCs w:val="28"/>
          <w:lang w:val="en-US" w:eastAsia="zh-CN"/>
        </w:rPr>
        <w:t>至</w:t>
      </w:r>
      <w:r>
        <w:rPr>
          <w:rFonts w:hint="eastAsia" w:ascii="仿宋" w:hAnsi="仿宋" w:eastAsia="仿宋" w:cs="Arial"/>
          <w:b w:val="0"/>
          <w:bCs w:val="0"/>
          <w:color w:val="222222"/>
          <w:sz w:val="28"/>
          <w:szCs w:val="28"/>
          <w:u w:val="single"/>
          <w:lang w:val="en-US" w:eastAsia="zh-CN"/>
        </w:rPr>
        <w:t xml:space="preserve">     </w:t>
      </w:r>
      <w:r>
        <w:rPr>
          <w:rFonts w:hint="eastAsia" w:ascii="仿宋" w:hAnsi="仿宋" w:eastAsia="仿宋" w:cs="Arial"/>
          <w:b w:val="0"/>
          <w:bCs w:val="0"/>
          <w:color w:val="222222"/>
          <w:sz w:val="28"/>
          <w:szCs w:val="28"/>
          <w:lang w:val="en-US" w:eastAsia="zh-CN"/>
        </w:rPr>
        <w:t>年</w:t>
      </w:r>
      <w:r>
        <w:rPr>
          <w:rFonts w:hint="eastAsia" w:ascii="仿宋" w:hAnsi="仿宋" w:eastAsia="仿宋" w:cs="Arial"/>
          <w:b w:val="0"/>
          <w:bCs w:val="0"/>
          <w:color w:val="222222"/>
          <w:sz w:val="28"/>
          <w:szCs w:val="28"/>
          <w:u w:val="single"/>
          <w:lang w:val="en-US" w:eastAsia="zh-CN"/>
        </w:rPr>
        <w:t xml:space="preserve">   </w:t>
      </w:r>
      <w:r>
        <w:rPr>
          <w:rFonts w:hint="eastAsia" w:ascii="仿宋" w:hAnsi="仿宋" w:eastAsia="仿宋" w:cs="Arial"/>
          <w:b w:val="0"/>
          <w:bCs w:val="0"/>
          <w:color w:val="222222"/>
          <w:sz w:val="28"/>
          <w:szCs w:val="28"/>
          <w:lang w:val="en-US" w:eastAsia="zh-CN"/>
        </w:rPr>
        <w:t>月</w:t>
      </w:r>
      <w:r>
        <w:rPr>
          <w:rFonts w:hint="eastAsia" w:ascii="仿宋" w:hAnsi="仿宋" w:eastAsia="仿宋" w:cs="Arial"/>
          <w:b w:val="0"/>
          <w:bCs w:val="0"/>
          <w:color w:val="222222"/>
          <w:sz w:val="28"/>
          <w:szCs w:val="28"/>
          <w:u w:val="single"/>
          <w:lang w:val="en-US" w:eastAsia="zh-CN"/>
        </w:rPr>
        <w:t xml:space="preserve">    </w:t>
      </w:r>
      <w:r>
        <w:rPr>
          <w:rFonts w:hint="eastAsia" w:ascii="仿宋" w:hAnsi="仿宋" w:eastAsia="仿宋" w:cs="Arial"/>
          <w:b w:val="0"/>
          <w:bCs w:val="0"/>
          <w:color w:val="222222"/>
          <w:sz w:val="28"/>
          <w:szCs w:val="28"/>
          <w:lang w:val="en-US" w:eastAsia="zh-CN"/>
        </w:rPr>
        <w:t>日。</w:t>
      </w:r>
    </w:p>
    <w:p>
      <w:pPr>
        <w:pStyle w:val="14"/>
        <w:keepNext w:val="0"/>
        <w:keepLines w:val="0"/>
        <w:pageBreakBefore w:val="0"/>
        <w:numPr>
          <w:ilvl w:val="0"/>
          <w:numId w:val="0"/>
        </w:numPr>
        <w:kinsoku/>
        <w:wordWrap/>
        <w:overflowPunct/>
        <w:topLinePunct w:val="0"/>
        <w:autoSpaceDE/>
        <w:autoSpaceDN/>
        <w:bidi w:val="0"/>
        <w:snapToGrid/>
        <w:spacing w:line="460" w:lineRule="exact"/>
        <w:ind w:left="0" w:leftChars="0" w:firstLine="0" w:firstLineChars="0"/>
        <w:jc w:val="both"/>
        <w:rPr>
          <w:rFonts w:hint="eastAsia" w:ascii="仿宋" w:hAnsi="仿宋" w:eastAsia="仿宋" w:cs="Arial"/>
          <w:b w:val="0"/>
          <w:bCs w:val="0"/>
          <w:color w:val="222222"/>
          <w:sz w:val="28"/>
          <w:szCs w:val="28"/>
          <w:lang w:val="en-US" w:eastAsia="zh-CN"/>
        </w:rPr>
      </w:pPr>
      <w:r>
        <w:rPr>
          <w:rFonts w:hint="eastAsia" w:ascii="仿宋" w:hAnsi="仿宋" w:eastAsia="仿宋" w:cs="Arial"/>
          <w:b w:val="0"/>
          <w:bCs w:val="0"/>
          <w:color w:val="222222"/>
          <w:sz w:val="28"/>
          <w:szCs w:val="28"/>
          <w:lang w:val="en-US" w:eastAsia="zh-CN"/>
        </w:rPr>
        <w:t>二、交付的标准：甲方交付的商铺为毛坯房。</w:t>
      </w:r>
    </w:p>
    <w:p>
      <w:pPr>
        <w:pStyle w:val="14"/>
        <w:keepNext w:val="0"/>
        <w:keepLines w:val="0"/>
        <w:pageBreakBefore w:val="0"/>
        <w:numPr>
          <w:ilvl w:val="0"/>
          <w:numId w:val="0"/>
        </w:numPr>
        <w:kinsoku/>
        <w:wordWrap/>
        <w:overflowPunct/>
        <w:topLinePunct w:val="0"/>
        <w:autoSpaceDE/>
        <w:autoSpaceDN/>
        <w:bidi w:val="0"/>
        <w:snapToGrid/>
        <w:spacing w:line="460" w:lineRule="exact"/>
        <w:ind w:left="0" w:leftChars="0"/>
        <w:jc w:val="both"/>
        <w:rPr>
          <w:rFonts w:hint="default" w:ascii="仿宋" w:hAnsi="仿宋" w:eastAsia="仿宋" w:cs="Arial"/>
          <w:b w:val="0"/>
          <w:bCs w:val="0"/>
          <w:color w:val="222222"/>
          <w:sz w:val="28"/>
          <w:szCs w:val="28"/>
          <w:lang w:val="en-US" w:eastAsia="zh-CN"/>
        </w:rPr>
      </w:pPr>
      <w:r>
        <w:rPr>
          <w:rFonts w:hint="eastAsia" w:ascii="仿宋" w:hAnsi="仿宋" w:eastAsia="仿宋" w:cs="Arial"/>
          <w:b w:val="0"/>
          <w:bCs w:val="0"/>
          <w:color w:val="222222"/>
          <w:sz w:val="28"/>
          <w:szCs w:val="28"/>
          <w:lang w:val="en-US" w:eastAsia="zh-CN"/>
        </w:rPr>
        <w:t>三、装修期、培育期</w:t>
      </w:r>
    </w:p>
    <w:p>
      <w:pPr>
        <w:pStyle w:val="14"/>
        <w:keepNext w:val="0"/>
        <w:keepLines w:val="0"/>
        <w:pageBreakBefore w:val="0"/>
        <w:numPr>
          <w:ilvl w:val="0"/>
          <w:numId w:val="0"/>
        </w:numPr>
        <w:kinsoku/>
        <w:wordWrap/>
        <w:overflowPunct/>
        <w:topLinePunct w:val="0"/>
        <w:autoSpaceDE/>
        <w:autoSpaceDN/>
        <w:bidi w:val="0"/>
        <w:snapToGrid/>
        <w:spacing w:line="460" w:lineRule="exact"/>
        <w:ind w:left="560" w:leftChars="0" w:hanging="560" w:hangingChars="200"/>
        <w:jc w:val="both"/>
        <w:rPr>
          <w:rStyle w:val="13"/>
          <w:rFonts w:hint="eastAsia" w:ascii="仿宋" w:hAnsi="仿宋" w:eastAsia="仿宋" w:cs="宋体"/>
          <w:sz w:val="28"/>
          <w:szCs w:val="28"/>
        </w:rPr>
      </w:pPr>
      <w:r>
        <w:rPr>
          <w:rFonts w:hint="eastAsia" w:ascii="仿宋" w:hAnsi="仿宋" w:eastAsia="仿宋" w:cs="Arial"/>
          <w:b w:val="0"/>
          <w:bCs w:val="0"/>
          <w:color w:val="222222"/>
          <w:sz w:val="28"/>
          <w:szCs w:val="28"/>
          <w:lang w:val="en-US" w:eastAsia="zh-CN"/>
        </w:rPr>
        <w:t>2.1.装修期自该房屋交付（或视为交付）之日起算</w:t>
      </w:r>
      <w:r>
        <w:rPr>
          <w:rFonts w:hint="default" w:ascii="仿宋" w:hAnsi="仿宋" w:eastAsia="仿宋" w:cs="Arial"/>
          <w:b w:val="0"/>
          <w:bCs w:val="0"/>
          <w:color w:val="222222"/>
          <w:sz w:val="28"/>
          <w:szCs w:val="28"/>
          <w:u w:val="single"/>
          <w:lang w:val="en-US" w:eastAsia="zh-CN"/>
        </w:rPr>
        <w:t xml:space="preserve">  </w:t>
      </w:r>
      <w:r>
        <w:rPr>
          <w:rFonts w:hint="eastAsia" w:ascii="仿宋" w:hAnsi="仿宋" w:eastAsia="仿宋" w:cs="Arial"/>
          <w:b w:val="0"/>
          <w:bCs w:val="0"/>
          <w:color w:val="222222"/>
          <w:sz w:val="28"/>
          <w:szCs w:val="28"/>
          <w:lang w:val="en-US" w:eastAsia="zh-CN"/>
        </w:rPr>
        <w:t>天。</w:t>
      </w:r>
      <w:r>
        <w:rPr>
          <w:rFonts w:hint="eastAsia" w:ascii="仿宋" w:hAnsi="仿宋" w:eastAsia="仿宋" w:cs="宋体"/>
          <w:sz w:val="28"/>
          <w:szCs w:val="28"/>
          <w:lang w:val="en-US" w:eastAsia="zh-CN"/>
        </w:rPr>
        <w:t>即</w:t>
      </w:r>
      <w:r>
        <w:rPr>
          <w:rStyle w:val="13"/>
          <w:rFonts w:hint="eastAsia" w:ascii="仿宋" w:hAnsi="仿宋" w:eastAsia="仿宋" w:cs="宋体"/>
          <w:sz w:val="28"/>
          <w:szCs w:val="28"/>
        </w:rPr>
        <w:t>从</w:t>
      </w:r>
      <w:r>
        <w:rPr>
          <w:rStyle w:val="13"/>
          <w:rFonts w:hint="eastAsia" w:ascii="仿宋" w:hAnsi="仿宋" w:eastAsia="仿宋" w:cs="宋体"/>
          <w:sz w:val="28"/>
          <w:szCs w:val="28"/>
          <w:u w:val="single"/>
          <w:lang w:val="en-US" w:eastAsia="zh-CN"/>
        </w:rPr>
        <w:t xml:space="preserve">    </w:t>
      </w:r>
      <w:r>
        <w:rPr>
          <w:rStyle w:val="13"/>
          <w:rFonts w:hint="eastAsia" w:ascii="仿宋" w:hAnsi="仿宋" w:eastAsia="仿宋" w:cs="宋体"/>
          <w:sz w:val="28"/>
          <w:szCs w:val="28"/>
          <w:u w:val="none"/>
        </w:rPr>
        <w:t>年</w:t>
      </w:r>
      <w:r>
        <w:rPr>
          <w:rStyle w:val="13"/>
          <w:rFonts w:hint="eastAsia" w:ascii="仿宋" w:hAnsi="仿宋" w:eastAsia="仿宋" w:cs="宋体"/>
          <w:sz w:val="28"/>
          <w:szCs w:val="28"/>
          <w:u w:val="single"/>
          <w:lang w:val="en-US" w:eastAsia="zh-CN"/>
        </w:rPr>
        <w:t xml:space="preserve">   </w:t>
      </w:r>
      <w:r>
        <w:rPr>
          <w:rStyle w:val="13"/>
          <w:rFonts w:hint="eastAsia" w:ascii="仿宋" w:hAnsi="仿宋" w:eastAsia="仿宋" w:cs="宋体"/>
          <w:sz w:val="28"/>
          <w:szCs w:val="28"/>
          <w:u w:val="none"/>
        </w:rPr>
        <w:t>月</w:t>
      </w:r>
      <w:r>
        <w:rPr>
          <w:rStyle w:val="13"/>
          <w:rFonts w:hint="eastAsia" w:ascii="仿宋" w:hAnsi="仿宋" w:eastAsia="仿宋" w:cs="宋体"/>
          <w:sz w:val="28"/>
          <w:szCs w:val="28"/>
          <w:u w:val="single"/>
          <w:lang w:val="en-US" w:eastAsia="zh-CN"/>
        </w:rPr>
        <w:t xml:space="preserve">  </w:t>
      </w:r>
      <w:r>
        <w:rPr>
          <w:rStyle w:val="13"/>
          <w:rFonts w:hint="eastAsia" w:ascii="仿宋" w:hAnsi="仿宋" w:eastAsia="仿宋" w:cs="宋体"/>
          <w:sz w:val="28"/>
          <w:szCs w:val="28"/>
          <w:u w:val="none"/>
        </w:rPr>
        <w:t>日</w:t>
      </w:r>
      <w:r>
        <w:rPr>
          <w:rStyle w:val="13"/>
          <w:rFonts w:hint="eastAsia" w:ascii="仿宋" w:hAnsi="仿宋" w:eastAsia="仿宋" w:cs="宋体"/>
          <w:sz w:val="28"/>
          <w:szCs w:val="28"/>
          <w:u w:val="none"/>
          <w:lang w:val="en-US" w:eastAsia="zh-CN"/>
        </w:rPr>
        <w:t>起</w:t>
      </w:r>
      <w:r>
        <w:rPr>
          <w:rStyle w:val="13"/>
          <w:rFonts w:hint="eastAsia" w:ascii="仿宋" w:hAnsi="仿宋" w:eastAsia="仿宋" w:cs="宋体"/>
          <w:sz w:val="28"/>
          <w:szCs w:val="28"/>
          <w:u w:val="none"/>
        </w:rPr>
        <w:t>到</w:t>
      </w:r>
      <w:r>
        <w:rPr>
          <w:rStyle w:val="13"/>
          <w:rFonts w:hint="eastAsia" w:ascii="仿宋" w:hAnsi="仿宋" w:eastAsia="仿宋" w:cs="宋体"/>
          <w:sz w:val="28"/>
          <w:szCs w:val="28"/>
          <w:u w:val="single"/>
          <w:lang w:val="en-US" w:eastAsia="zh-CN"/>
        </w:rPr>
        <w:t xml:space="preserve">    </w:t>
      </w:r>
      <w:r>
        <w:rPr>
          <w:rStyle w:val="13"/>
          <w:rFonts w:hint="eastAsia" w:ascii="仿宋" w:hAnsi="仿宋" w:eastAsia="仿宋" w:cs="宋体"/>
          <w:sz w:val="28"/>
          <w:szCs w:val="28"/>
          <w:u w:val="none"/>
        </w:rPr>
        <w:t>年</w:t>
      </w:r>
      <w:r>
        <w:rPr>
          <w:rStyle w:val="13"/>
          <w:rFonts w:hint="eastAsia" w:ascii="仿宋" w:hAnsi="仿宋" w:eastAsia="仿宋" w:cs="宋体"/>
          <w:sz w:val="28"/>
          <w:szCs w:val="28"/>
          <w:u w:val="single"/>
          <w:lang w:val="en-US" w:eastAsia="zh-CN"/>
        </w:rPr>
        <w:t xml:space="preserve">   </w:t>
      </w:r>
      <w:r>
        <w:rPr>
          <w:rStyle w:val="13"/>
          <w:rFonts w:hint="eastAsia" w:ascii="仿宋" w:hAnsi="仿宋" w:eastAsia="仿宋" w:cs="宋体"/>
          <w:sz w:val="28"/>
          <w:szCs w:val="28"/>
          <w:u w:val="none"/>
        </w:rPr>
        <w:t>月</w:t>
      </w:r>
      <w:r>
        <w:rPr>
          <w:rStyle w:val="13"/>
          <w:rFonts w:hint="eastAsia" w:ascii="仿宋" w:hAnsi="仿宋" w:eastAsia="仿宋" w:cs="宋体"/>
          <w:sz w:val="28"/>
          <w:szCs w:val="28"/>
          <w:u w:val="single"/>
          <w:lang w:val="en-US" w:eastAsia="zh-CN"/>
        </w:rPr>
        <w:t xml:space="preserve">  </w:t>
      </w:r>
      <w:r>
        <w:rPr>
          <w:rStyle w:val="13"/>
          <w:rFonts w:hint="eastAsia" w:ascii="仿宋" w:hAnsi="仿宋" w:eastAsia="仿宋" w:cs="宋体"/>
          <w:sz w:val="28"/>
          <w:szCs w:val="28"/>
          <w:u w:val="none"/>
        </w:rPr>
        <w:t>日</w:t>
      </w:r>
      <w:r>
        <w:rPr>
          <w:rStyle w:val="13"/>
          <w:rFonts w:hint="eastAsia" w:ascii="仿宋" w:hAnsi="仿宋" w:eastAsia="仿宋" w:cs="宋体"/>
          <w:sz w:val="28"/>
          <w:szCs w:val="28"/>
        </w:rPr>
        <w:t>止。</w:t>
      </w:r>
    </w:p>
    <w:p>
      <w:pPr>
        <w:pStyle w:val="14"/>
        <w:keepNext w:val="0"/>
        <w:keepLines w:val="0"/>
        <w:pageBreakBefore w:val="0"/>
        <w:numPr>
          <w:ilvl w:val="0"/>
          <w:numId w:val="0"/>
        </w:numPr>
        <w:kinsoku/>
        <w:wordWrap/>
        <w:overflowPunct/>
        <w:topLinePunct w:val="0"/>
        <w:autoSpaceDE/>
        <w:autoSpaceDN/>
        <w:bidi w:val="0"/>
        <w:snapToGrid/>
        <w:spacing w:line="460" w:lineRule="exact"/>
        <w:ind w:left="560" w:leftChars="0" w:hanging="560" w:hangingChars="200"/>
        <w:jc w:val="both"/>
        <w:rPr>
          <w:rStyle w:val="13"/>
          <w:rFonts w:hint="eastAsia" w:ascii="仿宋" w:hAnsi="仿宋" w:eastAsia="仿宋" w:cs="宋体"/>
          <w:sz w:val="28"/>
          <w:szCs w:val="28"/>
          <w:lang w:val="en-US" w:eastAsia="zh-CN"/>
        </w:rPr>
      </w:pPr>
      <w:r>
        <w:rPr>
          <w:rFonts w:hint="eastAsia" w:ascii="仿宋" w:hAnsi="仿宋" w:eastAsia="仿宋" w:cs="Arial"/>
          <w:b w:val="0"/>
          <w:bCs w:val="0"/>
          <w:color w:val="222222"/>
          <w:sz w:val="28"/>
          <w:szCs w:val="28"/>
          <w:lang w:val="en-US" w:eastAsia="zh-CN"/>
        </w:rPr>
        <w:t>2.2.培育期</w:t>
      </w:r>
      <w:r>
        <w:rPr>
          <w:rFonts w:hint="eastAsia" w:ascii="仿宋" w:hAnsi="仿宋" w:eastAsia="仿宋" w:cs="Arial"/>
          <w:b w:val="0"/>
          <w:bCs w:val="0"/>
          <w:color w:val="222222"/>
          <w:sz w:val="28"/>
          <w:szCs w:val="28"/>
          <w:u w:val="single"/>
          <w:lang w:val="en-US" w:eastAsia="zh-CN"/>
        </w:rPr>
        <w:t xml:space="preserve">   </w:t>
      </w:r>
      <w:r>
        <w:rPr>
          <w:rFonts w:hint="eastAsia" w:ascii="仿宋" w:hAnsi="仿宋" w:eastAsia="仿宋" w:cs="Arial"/>
          <w:b w:val="0"/>
          <w:bCs w:val="0"/>
          <w:color w:val="222222"/>
          <w:sz w:val="28"/>
          <w:szCs w:val="28"/>
          <w:lang w:val="en-US" w:eastAsia="zh-CN"/>
        </w:rPr>
        <w:t>天。</w:t>
      </w:r>
      <w:r>
        <w:rPr>
          <w:rFonts w:hint="eastAsia" w:ascii="仿宋" w:hAnsi="仿宋" w:eastAsia="仿宋" w:cs="宋体"/>
          <w:sz w:val="28"/>
          <w:szCs w:val="28"/>
          <w:lang w:val="en-US" w:eastAsia="zh-CN"/>
        </w:rPr>
        <w:t>即</w:t>
      </w:r>
      <w:r>
        <w:rPr>
          <w:rStyle w:val="13"/>
          <w:rFonts w:hint="eastAsia" w:ascii="仿宋" w:hAnsi="仿宋" w:eastAsia="仿宋" w:cs="宋体"/>
          <w:sz w:val="28"/>
          <w:szCs w:val="28"/>
        </w:rPr>
        <w:t>从</w:t>
      </w:r>
      <w:r>
        <w:rPr>
          <w:rStyle w:val="13"/>
          <w:rFonts w:hint="eastAsia" w:ascii="仿宋" w:hAnsi="仿宋" w:eastAsia="仿宋" w:cs="宋体"/>
          <w:sz w:val="28"/>
          <w:szCs w:val="28"/>
          <w:u w:val="single"/>
          <w:lang w:val="en-US" w:eastAsia="zh-CN"/>
        </w:rPr>
        <w:t xml:space="preserve">    </w:t>
      </w:r>
      <w:r>
        <w:rPr>
          <w:rStyle w:val="13"/>
          <w:rFonts w:hint="eastAsia" w:ascii="仿宋" w:hAnsi="仿宋" w:eastAsia="仿宋" w:cs="宋体"/>
          <w:sz w:val="28"/>
          <w:szCs w:val="28"/>
          <w:u w:val="none"/>
        </w:rPr>
        <w:t>年</w:t>
      </w:r>
      <w:r>
        <w:rPr>
          <w:rStyle w:val="13"/>
          <w:rFonts w:hint="eastAsia" w:ascii="仿宋" w:hAnsi="仿宋" w:eastAsia="仿宋" w:cs="宋体"/>
          <w:sz w:val="28"/>
          <w:szCs w:val="28"/>
          <w:u w:val="single"/>
          <w:lang w:val="en-US" w:eastAsia="zh-CN"/>
        </w:rPr>
        <w:t xml:space="preserve">   </w:t>
      </w:r>
      <w:r>
        <w:rPr>
          <w:rStyle w:val="13"/>
          <w:rFonts w:hint="eastAsia" w:ascii="仿宋" w:hAnsi="仿宋" w:eastAsia="仿宋" w:cs="宋体"/>
          <w:sz w:val="28"/>
          <w:szCs w:val="28"/>
          <w:u w:val="none"/>
        </w:rPr>
        <w:t>月</w:t>
      </w:r>
      <w:r>
        <w:rPr>
          <w:rStyle w:val="13"/>
          <w:rFonts w:hint="eastAsia" w:ascii="仿宋" w:hAnsi="仿宋" w:eastAsia="仿宋" w:cs="宋体"/>
          <w:sz w:val="28"/>
          <w:szCs w:val="28"/>
          <w:u w:val="single"/>
          <w:lang w:val="en-US" w:eastAsia="zh-CN"/>
        </w:rPr>
        <w:t xml:space="preserve">  </w:t>
      </w:r>
      <w:r>
        <w:rPr>
          <w:rStyle w:val="13"/>
          <w:rFonts w:hint="eastAsia" w:ascii="仿宋" w:hAnsi="仿宋" w:eastAsia="仿宋" w:cs="宋体"/>
          <w:sz w:val="28"/>
          <w:szCs w:val="28"/>
          <w:u w:val="none"/>
        </w:rPr>
        <w:t>日</w:t>
      </w:r>
      <w:r>
        <w:rPr>
          <w:rStyle w:val="13"/>
          <w:rFonts w:hint="eastAsia" w:ascii="仿宋" w:hAnsi="仿宋" w:eastAsia="仿宋" w:cs="宋体"/>
          <w:sz w:val="28"/>
          <w:szCs w:val="28"/>
          <w:u w:val="none"/>
          <w:lang w:val="en-US" w:eastAsia="zh-CN"/>
        </w:rPr>
        <w:t>起</w:t>
      </w:r>
      <w:r>
        <w:rPr>
          <w:rStyle w:val="13"/>
          <w:rFonts w:hint="eastAsia" w:ascii="仿宋" w:hAnsi="仿宋" w:eastAsia="仿宋" w:cs="宋体"/>
          <w:sz w:val="28"/>
          <w:szCs w:val="28"/>
          <w:u w:val="none"/>
        </w:rPr>
        <w:t>到</w:t>
      </w:r>
      <w:r>
        <w:rPr>
          <w:rStyle w:val="13"/>
          <w:rFonts w:hint="eastAsia" w:ascii="仿宋" w:hAnsi="仿宋" w:eastAsia="仿宋" w:cs="宋体"/>
          <w:sz w:val="28"/>
          <w:szCs w:val="28"/>
          <w:u w:val="single"/>
          <w:lang w:val="en-US" w:eastAsia="zh-CN"/>
        </w:rPr>
        <w:t xml:space="preserve">    </w:t>
      </w:r>
      <w:r>
        <w:rPr>
          <w:rStyle w:val="13"/>
          <w:rFonts w:hint="eastAsia" w:ascii="仿宋" w:hAnsi="仿宋" w:eastAsia="仿宋" w:cs="宋体"/>
          <w:sz w:val="28"/>
          <w:szCs w:val="28"/>
          <w:u w:val="none"/>
        </w:rPr>
        <w:t>年</w:t>
      </w:r>
      <w:r>
        <w:rPr>
          <w:rStyle w:val="13"/>
          <w:rFonts w:hint="eastAsia" w:ascii="仿宋" w:hAnsi="仿宋" w:eastAsia="仿宋" w:cs="宋体"/>
          <w:sz w:val="28"/>
          <w:szCs w:val="28"/>
          <w:u w:val="single"/>
          <w:lang w:val="en-US" w:eastAsia="zh-CN"/>
        </w:rPr>
        <w:t xml:space="preserve">   </w:t>
      </w:r>
      <w:r>
        <w:rPr>
          <w:rStyle w:val="13"/>
          <w:rFonts w:hint="eastAsia" w:ascii="仿宋" w:hAnsi="仿宋" w:eastAsia="仿宋" w:cs="宋体"/>
          <w:sz w:val="28"/>
          <w:szCs w:val="28"/>
          <w:u w:val="none"/>
        </w:rPr>
        <w:t>月</w:t>
      </w:r>
      <w:r>
        <w:rPr>
          <w:rStyle w:val="13"/>
          <w:rFonts w:hint="eastAsia" w:ascii="仿宋" w:hAnsi="仿宋" w:eastAsia="仿宋" w:cs="宋体"/>
          <w:sz w:val="28"/>
          <w:szCs w:val="28"/>
          <w:u w:val="single"/>
          <w:lang w:val="en-US" w:eastAsia="zh-CN"/>
        </w:rPr>
        <w:t xml:space="preserve">   </w:t>
      </w:r>
      <w:r>
        <w:rPr>
          <w:rStyle w:val="13"/>
          <w:rFonts w:hint="eastAsia" w:ascii="仿宋" w:hAnsi="仿宋" w:eastAsia="仿宋" w:cs="宋体"/>
          <w:sz w:val="28"/>
          <w:szCs w:val="28"/>
        </w:rPr>
        <w:t>日止。</w:t>
      </w:r>
    </w:p>
    <w:p>
      <w:pPr>
        <w:pStyle w:val="14"/>
        <w:keepNext w:val="0"/>
        <w:keepLines w:val="0"/>
        <w:pageBreakBefore w:val="0"/>
        <w:numPr>
          <w:ilvl w:val="0"/>
          <w:numId w:val="0"/>
        </w:numPr>
        <w:kinsoku/>
        <w:wordWrap/>
        <w:overflowPunct/>
        <w:topLinePunct w:val="0"/>
        <w:autoSpaceDE/>
        <w:autoSpaceDN/>
        <w:bidi w:val="0"/>
        <w:snapToGrid/>
        <w:spacing w:line="460" w:lineRule="exact"/>
        <w:ind w:left="560" w:leftChars="0" w:hanging="560" w:hangingChars="200"/>
        <w:jc w:val="both"/>
        <w:rPr>
          <w:rFonts w:hint="eastAsia" w:ascii="仿宋" w:hAnsi="仿宋" w:eastAsia="仿宋" w:cs="Arial"/>
          <w:b w:val="0"/>
          <w:bCs w:val="0"/>
          <w:color w:val="222222"/>
          <w:sz w:val="28"/>
          <w:szCs w:val="28"/>
          <w:lang w:val="en-US" w:eastAsia="zh-CN"/>
        </w:rPr>
      </w:pPr>
      <w:r>
        <w:rPr>
          <w:rFonts w:hint="eastAsia" w:ascii="仿宋" w:hAnsi="仿宋" w:eastAsia="仿宋" w:cs="Arial"/>
          <w:b w:val="0"/>
          <w:bCs w:val="0"/>
          <w:color w:val="222222"/>
          <w:sz w:val="28"/>
          <w:szCs w:val="28"/>
          <w:lang w:val="en-US" w:eastAsia="zh-CN"/>
        </w:rPr>
        <w:t>2.3.装修期、培育期内，如乙方未开业的，乙方无需支付租金，但应支付物业管理费及其他应付费用（包括但不限于水、电、气等）。</w:t>
      </w:r>
    </w:p>
    <w:p>
      <w:pPr>
        <w:pStyle w:val="14"/>
        <w:keepNext w:val="0"/>
        <w:keepLines w:val="0"/>
        <w:pageBreakBefore w:val="0"/>
        <w:numPr>
          <w:ilvl w:val="0"/>
          <w:numId w:val="0"/>
        </w:numPr>
        <w:kinsoku/>
        <w:wordWrap/>
        <w:overflowPunct/>
        <w:topLinePunct w:val="0"/>
        <w:autoSpaceDE/>
        <w:autoSpaceDN/>
        <w:bidi w:val="0"/>
        <w:snapToGrid/>
        <w:spacing w:line="460" w:lineRule="exact"/>
        <w:ind w:left="560" w:leftChars="0" w:hanging="560" w:hangingChars="200"/>
        <w:jc w:val="both"/>
        <w:rPr>
          <w:rFonts w:hint="eastAsia" w:ascii="仿宋" w:hAnsi="仿宋" w:eastAsia="仿宋" w:cs="Arial"/>
          <w:b w:val="0"/>
          <w:bCs w:val="0"/>
          <w:color w:val="222222"/>
          <w:sz w:val="28"/>
          <w:szCs w:val="28"/>
          <w:lang w:val="en-US" w:eastAsia="zh-CN"/>
        </w:rPr>
      </w:pPr>
      <w:r>
        <w:rPr>
          <w:rFonts w:hint="eastAsia" w:ascii="仿宋" w:hAnsi="仿宋" w:eastAsia="仿宋" w:cs="Arial"/>
          <w:b w:val="0"/>
          <w:bCs w:val="0"/>
          <w:color w:val="222222"/>
          <w:sz w:val="28"/>
          <w:szCs w:val="28"/>
          <w:lang w:val="en-US" w:eastAsia="zh-CN"/>
        </w:rPr>
        <w:t>四、商铺交付日期</w:t>
      </w:r>
    </w:p>
    <w:p>
      <w:pPr>
        <w:pStyle w:val="5"/>
        <w:keepNext w:val="0"/>
        <w:keepLines w:val="0"/>
        <w:pageBreakBefore w:val="0"/>
        <w:kinsoku/>
        <w:wordWrap/>
        <w:overflowPunct/>
        <w:topLinePunct w:val="0"/>
        <w:autoSpaceDE/>
        <w:autoSpaceDN/>
        <w:bidi w:val="0"/>
        <w:adjustRightInd/>
        <w:snapToGrid/>
        <w:spacing w:line="460" w:lineRule="exact"/>
        <w:ind w:left="568" w:leftChars="0" w:hanging="568" w:hangingChars="200"/>
        <w:jc w:val="both"/>
        <w:textAlignment w:val="auto"/>
        <w:rPr>
          <w:rFonts w:ascii="仿宋" w:hAnsi="仿宋" w:eastAsia="仿宋" w:cs="宋体"/>
          <w:sz w:val="28"/>
          <w:szCs w:val="28"/>
        </w:rPr>
      </w:pPr>
      <w:r>
        <w:rPr>
          <w:rFonts w:hint="eastAsia" w:ascii="仿宋" w:hAnsi="仿宋" w:eastAsia="仿宋" w:cs="宋体"/>
          <w:spacing w:val="2"/>
          <w:sz w:val="28"/>
          <w:szCs w:val="28"/>
          <w:lang w:val="en-US" w:eastAsia="zh-CN"/>
        </w:rPr>
        <w:t>4.1.</w:t>
      </w:r>
      <w:r>
        <w:rPr>
          <w:rFonts w:hint="eastAsia" w:ascii="仿宋" w:hAnsi="仿宋" w:eastAsia="仿宋" w:cs="宋体"/>
          <w:sz w:val="28"/>
          <w:szCs w:val="28"/>
          <w:lang w:val="en-US" w:eastAsia="zh-CN"/>
        </w:rPr>
        <w:t>商铺</w:t>
      </w:r>
      <w:r>
        <w:rPr>
          <w:rFonts w:hint="eastAsia" w:ascii="仿宋" w:hAnsi="仿宋" w:eastAsia="仿宋" w:cs="宋体"/>
          <w:sz w:val="28"/>
          <w:szCs w:val="28"/>
        </w:rPr>
        <w:t>交付日期：</w:t>
      </w:r>
      <w:r>
        <w:rPr>
          <w:rFonts w:hint="eastAsia" w:ascii="仿宋" w:hAnsi="仿宋" w:eastAsia="仿宋" w:cs="宋体"/>
          <w:spacing w:val="2"/>
          <w:sz w:val="28"/>
          <w:szCs w:val="28"/>
          <w:lang w:eastAsia="zh-CN"/>
        </w:rPr>
        <w:t>商铺</w:t>
      </w:r>
      <w:r>
        <w:rPr>
          <w:rFonts w:hint="eastAsia" w:ascii="仿宋" w:hAnsi="仿宋" w:eastAsia="仿宋" w:cs="宋体"/>
          <w:spacing w:val="2"/>
          <w:sz w:val="28"/>
          <w:szCs w:val="28"/>
        </w:rPr>
        <w:t>的交付时间由甲方提前十日向乙方发出书面通知书，乙</w:t>
      </w:r>
      <w:r>
        <w:rPr>
          <w:rFonts w:hint="eastAsia" w:ascii="仿宋" w:hAnsi="仿宋" w:eastAsia="仿宋" w:cs="宋体"/>
          <w:sz w:val="28"/>
          <w:szCs w:val="28"/>
        </w:rPr>
        <w:t>方</w:t>
      </w:r>
      <w:r>
        <w:rPr>
          <w:rFonts w:hint="eastAsia" w:ascii="仿宋" w:hAnsi="仿宋" w:eastAsia="仿宋" w:cs="宋体"/>
          <w:spacing w:val="2"/>
          <w:sz w:val="28"/>
          <w:szCs w:val="28"/>
        </w:rPr>
        <w:t>根据通知书上时间</w:t>
      </w:r>
      <w:r>
        <w:rPr>
          <w:rFonts w:hint="eastAsia" w:ascii="仿宋" w:hAnsi="仿宋" w:eastAsia="仿宋" w:cs="宋体"/>
          <w:sz w:val="28"/>
          <w:szCs w:val="28"/>
        </w:rPr>
        <w:t>与甲方办妥</w:t>
      </w:r>
      <w:r>
        <w:rPr>
          <w:rFonts w:hint="eastAsia" w:ascii="仿宋" w:hAnsi="仿宋" w:eastAsia="仿宋" w:cs="宋体"/>
          <w:sz w:val="28"/>
          <w:szCs w:val="28"/>
          <w:lang w:eastAsia="zh-CN"/>
        </w:rPr>
        <w:t>商铺</w:t>
      </w:r>
      <w:r>
        <w:rPr>
          <w:rFonts w:hint="eastAsia" w:ascii="仿宋" w:hAnsi="仿宋" w:eastAsia="仿宋" w:cs="宋体"/>
          <w:sz w:val="28"/>
          <w:szCs w:val="28"/>
        </w:rPr>
        <w:t>移交手续。</w:t>
      </w:r>
    </w:p>
    <w:p>
      <w:pPr>
        <w:pStyle w:val="5"/>
        <w:keepNext w:val="0"/>
        <w:keepLines w:val="0"/>
        <w:pageBreakBefore w:val="0"/>
        <w:kinsoku/>
        <w:wordWrap/>
        <w:overflowPunct/>
        <w:topLinePunct w:val="0"/>
        <w:autoSpaceDE/>
        <w:autoSpaceDN/>
        <w:bidi w:val="0"/>
        <w:adjustRightInd/>
        <w:snapToGrid/>
        <w:spacing w:line="460" w:lineRule="exact"/>
        <w:ind w:left="560" w:leftChars="0" w:hanging="560" w:hangingChars="200"/>
        <w:jc w:val="both"/>
        <w:textAlignment w:val="auto"/>
        <w:rPr>
          <w:rFonts w:ascii="仿宋" w:hAnsi="仿宋" w:eastAsia="仿宋" w:cs="宋体"/>
          <w:sz w:val="28"/>
          <w:szCs w:val="28"/>
        </w:rPr>
      </w:pPr>
      <w:r>
        <w:rPr>
          <w:rFonts w:hint="eastAsia" w:ascii="仿宋" w:hAnsi="仿宋" w:eastAsia="仿宋" w:cs="宋体"/>
          <w:sz w:val="28"/>
          <w:szCs w:val="28"/>
          <w:lang w:val="en-US" w:eastAsia="zh-CN"/>
        </w:rPr>
        <w:t>4.2.</w:t>
      </w:r>
      <w:r>
        <w:rPr>
          <w:rFonts w:hint="eastAsia" w:ascii="仿宋" w:hAnsi="仿宋" w:eastAsia="仿宋" w:cs="宋体"/>
          <w:sz w:val="28"/>
          <w:szCs w:val="28"/>
        </w:rPr>
        <w:t>若乙方在甲方发出</w:t>
      </w:r>
      <w:r>
        <w:rPr>
          <w:rFonts w:hint="eastAsia" w:ascii="仿宋" w:hAnsi="仿宋" w:eastAsia="仿宋" w:cs="宋体"/>
          <w:sz w:val="28"/>
          <w:szCs w:val="28"/>
          <w:lang w:eastAsia="zh-CN"/>
        </w:rPr>
        <w:t>商铺</w:t>
      </w:r>
      <w:r>
        <w:rPr>
          <w:rFonts w:hint="eastAsia" w:ascii="仿宋" w:hAnsi="仿宋" w:eastAsia="仿宋" w:cs="宋体"/>
          <w:sz w:val="28"/>
          <w:szCs w:val="28"/>
        </w:rPr>
        <w:t>移交通知后</w:t>
      </w:r>
      <w:r>
        <w:rPr>
          <w:rFonts w:hint="eastAsia" w:ascii="仿宋" w:hAnsi="仿宋" w:eastAsia="仿宋" w:cs="宋体"/>
          <w:sz w:val="28"/>
          <w:szCs w:val="28"/>
          <w:lang w:eastAsia="zh-CN"/>
        </w:rPr>
        <w:t>三个工作日</w:t>
      </w:r>
      <w:r>
        <w:rPr>
          <w:rFonts w:hint="eastAsia" w:ascii="仿宋" w:hAnsi="仿宋" w:eastAsia="仿宋" w:cs="宋体"/>
          <w:sz w:val="28"/>
          <w:szCs w:val="28"/>
        </w:rPr>
        <w:t>内不与甲方办</w:t>
      </w:r>
      <w:r>
        <w:rPr>
          <w:rFonts w:hint="eastAsia" w:ascii="仿宋" w:hAnsi="仿宋" w:eastAsia="仿宋" w:cs="宋体"/>
          <w:sz w:val="28"/>
          <w:szCs w:val="28"/>
          <w:lang w:val="en-US" w:eastAsia="zh-CN"/>
        </w:rPr>
        <w:t>理</w:t>
      </w:r>
      <w:r>
        <w:rPr>
          <w:rFonts w:hint="eastAsia" w:ascii="仿宋" w:hAnsi="仿宋" w:eastAsia="仿宋" w:cs="宋体"/>
          <w:sz w:val="28"/>
          <w:szCs w:val="28"/>
          <w:lang w:eastAsia="zh-CN"/>
        </w:rPr>
        <w:t>商铺</w:t>
      </w:r>
      <w:r>
        <w:rPr>
          <w:rFonts w:hint="eastAsia" w:ascii="仿宋" w:hAnsi="仿宋" w:eastAsia="仿宋" w:cs="宋体"/>
          <w:sz w:val="28"/>
          <w:szCs w:val="28"/>
        </w:rPr>
        <w:t>移交手续（包括未按本合同约定履行）的，双方同意甲方有权选择下列任一方法处理：</w:t>
      </w:r>
    </w:p>
    <w:p>
      <w:pPr>
        <w:pStyle w:val="5"/>
        <w:keepNext w:val="0"/>
        <w:keepLines w:val="0"/>
        <w:pageBreakBefore w:val="0"/>
        <w:kinsoku/>
        <w:wordWrap/>
        <w:overflowPunct/>
        <w:topLinePunct w:val="0"/>
        <w:autoSpaceDE/>
        <w:autoSpaceDN/>
        <w:bidi w:val="0"/>
        <w:adjustRightInd/>
        <w:snapToGrid/>
        <w:spacing w:line="460" w:lineRule="exact"/>
        <w:ind w:left="568" w:leftChars="0" w:hanging="568" w:hangingChars="200"/>
        <w:jc w:val="both"/>
        <w:textAlignment w:val="auto"/>
        <w:rPr>
          <w:rFonts w:hint="eastAsia" w:ascii="仿宋" w:hAnsi="仿宋" w:eastAsia="仿宋" w:cs="宋体"/>
          <w:spacing w:val="2"/>
          <w:sz w:val="28"/>
          <w:szCs w:val="28"/>
        </w:rPr>
      </w:pPr>
      <w:r>
        <w:rPr>
          <w:rFonts w:hint="eastAsia" w:ascii="仿宋" w:hAnsi="仿宋" w:eastAsia="仿宋" w:cs="宋体"/>
          <w:spacing w:val="2"/>
          <w:sz w:val="28"/>
          <w:szCs w:val="28"/>
          <w:lang w:val="en-US" w:eastAsia="zh-CN"/>
        </w:rPr>
        <w:t>4.2.1.</w:t>
      </w:r>
      <w:r>
        <w:rPr>
          <w:rFonts w:hint="eastAsia" w:ascii="仿宋" w:hAnsi="仿宋" w:eastAsia="仿宋" w:cs="宋体"/>
          <w:spacing w:val="2"/>
          <w:sz w:val="28"/>
          <w:szCs w:val="28"/>
        </w:rPr>
        <w:t>甲方向乙方发出</w:t>
      </w:r>
      <w:r>
        <w:rPr>
          <w:rFonts w:hint="eastAsia" w:ascii="仿宋" w:hAnsi="仿宋" w:eastAsia="仿宋" w:cs="宋体"/>
          <w:spacing w:val="2"/>
          <w:sz w:val="28"/>
          <w:szCs w:val="28"/>
          <w:lang w:eastAsia="zh-CN"/>
        </w:rPr>
        <w:t>商铺</w:t>
      </w:r>
      <w:r>
        <w:rPr>
          <w:rFonts w:hint="eastAsia" w:ascii="仿宋" w:hAnsi="仿宋" w:eastAsia="仿宋" w:cs="宋体"/>
          <w:spacing w:val="2"/>
          <w:sz w:val="28"/>
          <w:szCs w:val="28"/>
        </w:rPr>
        <w:t>移交催告函，乙方在</w:t>
      </w:r>
      <w:r>
        <w:rPr>
          <w:rFonts w:hint="eastAsia" w:ascii="仿宋" w:hAnsi="仿宋" w:eastAsia="仿宋" w:cs="宋体"/>
          <w:spacing w:val="2"/>
          <w:sz w:val="28"/>
          <w:szCs w:val="28"/>
          <w:lang w:eastAsia="zh-CN"/>
        </w:rPr>
        <w:t>商铺</w:t>
      </w:r>
      <w:r>
        <w:rPr>
          <w:rFonts w:hint="eastAsia" w:ascii="仿宋" w:hAnsi="仿宋" w:eastAsia="仿宋" w:cs="宋体"/>
          <w:spacing w:val="2"/>
          <w:sz w:val="28"/>
          <w:szCs w:val="28"/>
        </w:rPr>
        <w:t>移交催告函所列期限内仍未办妥</w:t>
      </w:r>
      <w:r>
        <w:rPr>
          <w:rFonts w:hint="eastAsia" w:ascii="仿宋" w:hAnsi="仿宋" w:eastAsia="仿宋" w:cs="宋体"/>
          <w:spacing w:val="2"/>
          <w:sz w:val="28"/>
          <w:szCs w:val="28"/>
          <w:lang w:eastAsia="zh-CN"/>
        </w:rPr>
        <w:t>商铺</w:t>
      </w:r>
      <w:r>
        <w:rPr>
          <w:rFonts w:hint="eastAsia" w:ascii="仿宋" w:hAnsi="仿宋" w:eastAsia="仿宋" w:cs="宋体"/>
          <w:spacing w:val="2"/>
          <w:sz w:val="28"/>
          <w:szCs w:val="28"/>
        </w:rPr>
        <w:t>移交手续，则甲方有权单方面解除本合同，乙方应向甲方支付相当于履约保证金金额的</w:t>
      </w:r>
      <w:r>
        <w:rPr>
          <w:rFonts w:hint="eastAsia" w:ascii="仿宋" w:hAnsi="仿宋" w:eastAsia="仿宋" w:cs="宋体"/>
          <w:spacing w:val="2"/>
          <w:sz w:val="28"/>
          <w:szCs w:val="28"/>
          <w:lang w:val="en-US" w:eastAsia="zh-Hans"/>
        </w:rPr>
        <w:t>违约金</w:t>
      </w:r>
      <w:r>
        <w:rPr>
          <w:rFonts w:hint="eastAsia" w:ascii="仿宋" w:hAnsi="仿宋" w:eastAsia="仿宋" w:cs="宋体"/>
          <w:spacing w:val="2"/>
          <w:sz w:val="28"/>
          <w:szCs w:val="28"/>
        </w:rPr>
        <w:t>。</w:t>
      </w:r>
    </w:p>
    <w:p>
      <w:pPr>
        <w:pStyle w:val="5"/>
        <w:keepNext w:val="0"/>
        <w:keepLines w:val="0"/>
        <w:pageBreakBefore w:val="0"/>
        <w:kinsoku/>
        <w:wordWrap/>
        <w:overflowPunct/>
        <w:topLinePunct w:val="0"/>
        <w:autoSpaceDE/>
        <w:autoSpaceDN/>
        <w:bidi w:val="0"/>
        <w:adjustRightInd/>
        <w:snapToGrid/>
        <w:spacing w:line="460" w:lineRule="exact"/>
        <w:ind w:left="568" w:leftChars="0" w:hanging="568" w:hangingChars="200"/>
        <w:jc w:val="both"/>
        <w:textAlignment w:val="auto"/>
        <w:rPr>
          <w:rFonts w:hint="eastAsia" w:ascii="仿宋" w:hAnsi="仿宋" w:eastAsia="仿宋" w:cs="宋体"/>
          <w:spacing w:val="2"/>
          <w:sz w:val="28"/>
          <w:szCs w:val="28"/>
        </w:rPr>
      </w:pPr>
      <w:r>
        <w:rPr>
          <w:rFonts w:hint="eastAsia" w:ascii="仿宋" w:hAnsi="仿宋" w:eastAsia="仿宋" w:cs="宋体"/>
          <w:spacing w:val="2"/>
          <w:sz w:val="28"/>
          <w:szCs w:val="28"/>
          <w:lang w:val="en-US" w:eastAsia="zh-CN"/>
        </w:rPr>
        <w:t>4.2.2.</w:t>
      </w:r>
      <w:r>
        <w:rPr>
          <w:rFonts w:hint="eastAsia" w:ascii="仿宋" w:hAnsi="仿宋" w:eastAsia="仿宋" w:cs="宋体"/>
          <w:spacing w:val="2"/>
          <w:sz w:val="28"/>
          <w:szCs w:val="28"/>
        </w:rPr>
        <w:t>该</w:t>
      </w:r>
      <w:r>
        <w:rPr>
          <w:rFonts w:hint="eastAsia" w:ascii="仿宋" w:hAnsi="仿宋" w:eastAsia="仿宋" w:cs="宋体"/>
          <w:spacing w:val="2"/>
          <w:sz w:val="28"/>
          <w:szCs w:val="28"/>
          <w:lang w:eastAsia="zh-CN"/>
        </w:rPr>
        <w:t>商铺</w:t>
      </w:r>
      <w:r>
        <w:rPr>
          <w:rFonts w:hint="eastAsia" w:ascii="仿宋" w:hAnsi="仿宋" w:eastAsia="仿宋" w:cs="宋体"/>
          <w:spacing w:val="2"/>
          <w:sz w:val="28"/>
          <w:szCs w:val="28"/>
        </w:rPr>
        <w:t>自甲方向乙方发出</w:t>
      </w:r>
      <w:r>
        <w:rPr>
          <w:rFonts w:hint="eastAsia" w:ascii="仿宋" w:hAnsi="仿宋" w:eastAsia="仿宋" w:cs="宋体"/>
          <w:spacing w:val="2"/>
          <w:sz w:val="28"/>
          <w:szCs w:val="28"/>
          <w:lang w:val="en-US" w:eastAsia="zh-CN"/>
        </w:rPr>
        <w:t>商铺移交通</w:t>
      </w:r>
      <w:r>
        <w:rPr>
          <w:rFonts w:hint="eastAsia" w:ascii="仿宋" w:hAnsi="仿宋" w:eastAsia="仿宋" w:cs="宋体"/>
          <w:spacing w:val="2"/>
          <w:sz w:val="28"/>
          <w:szCs w:val="28"/>
        </w:rPr>
        <w:t>知后第15</w:t>
      </w:r>
      <w:r>
        <w:rPr>
          <w:rFonts w:hint="eastAsia" w:ascii="仿宋" w:hAnsi="仿宋" w:eastAsia="仿宋" w:cs="宋体"/>
          <w:spacing w:val="2"/>
          <w:sz w:val="28"/>
          <w:szCs w:val="28"/>
          <w:lang w:val="en-US" w:eastAsia="zh-CN"/>
        </w:rPr>
        <w:t>个工作日</w:t>
      </w:r>
      <w:r>
        <w:rPr>
          <w:rFonts w:hint="eastAsia" w:ascii="仿宋" w:hAnsi="仿宋" w:eastAsia="仿宋" w:cs="宋体"/>
          <w:spacing w:val="2"/>
          <w:sz w:val="28"/>
          <w:szCs w:val="28"/>
        </w:rPr>
        <w:t>视为已交付给乙方</w:t>
      </w:r>
      <w:r>
        <w:rPr>
          <w:rFonts w:hint="eastAsia" w:ascii="仿宋" w:hAnsi="仿宋" w:eastAsia="仿宋" w:cs="宋体"/>
          <w:spacing w:val="2"/>
          <w:sz w:val="28"/>
          <w:szCs w:val="28"/>
          <w:lang w:eastAsia="zh-CN"/>
        </w:rPr>
        <w:t>，</w:t>
      </w:r>
      <w:r>
        <w:rPr>
          <w:rFonts w:hint="eastAsia" w:ascii="仿宋" w:hAnsi="仿宋" w:eastAsia="仿宋" w:cs="宋体"/>
          <w:spacing w:val="2"/>
          <w:sz w:val="28"/>
          <w:szCs w:val="28"/>
          <w:lang w:val="en-US" w:eastAsia="zh-CN"/>
        </w:rPr>
        <w:t>合同</w:t>
      </w:r>
      <w:r>
        <w:rPr>
          <w:rFonts w:hint="eastAsia" w:ascii="仿宋" w:hAnsi="仿宋" w:eastAsia="仿宋" w:cs="宋体"/>
          <w:spacing w:val="2"/>
          <w:sz w:val="28"/>
          <w:szCs w:val="28"/>
        </w:rPr>
        <w:t>期限、</w:t>
      </w:r>
      <w:r>
        <w:rPr>
          <w:rFonts w:hint="eastAsia" w:ascii="仿宋" w:hAnsi="仿宋" w:eastAsia="仿宋" w:cs="宋体"/>
          <w:spacing w:val="2"/>
          <w:sz w:val="28"/>
          <w:szCs w:val="28"/>
          <w:lang w:val="en-US" w:eastAsia="zh-CN"/>
        </w:rPr>
        <w:t>培育</w:t>
      </w:r>
      <w:r>
        <w:rPr>
          <w:rFonts w:hint="eastAsia" w:ascii="仿宋" w:hAnsi="仿宋" w:eastAsia="仿宋" w:cs="宋体"/>
          <w:spacing w:val="2"/>
          <w:sz w:val="28"/>
          <w:szCs w:val="28"/>
        </w:rPr>
        <w:t>期、开业日</w:t>
      </w:r>
      <w:r>
        <w:rPr>
          <w:rFonts w:hint="eastAsia" w:ascii="仿宋" w:hAnsi="仿宋" w:eastAsia="仿宋" w:cs="宋体"/>
          <w:spacing w:val="2"/>
          <w:sz w:val="28"/>
          <w:szCs w:val="28"/>
          <w:lang w:val="en-US" w:eastAsia="zh-CN"/>
        </w:rPr>
        <w:t>均不予以延期，按原约定执行</w:t>
      </w:r>
      <w:r>
        <w:rPr>
          <w:rFonts w:hint="eastAsia" w:ascii="仿宋" w:hAnsi="仿宋" w:eastAsia="仿宋" w:cs="宋体"/>
          <w:spacing w:val="2"/>
          <w:sz w:val="28"/>
          <w:szCs w:val="28"/>
        </w:rPr>
        <w:t>。</w:t>
      </w:r>
    </w:p>
    <w:p>
      <w:pPr>
        <w:keepNext w:val="0"/>
        <w:keepLines w:val="0"/>
        <w:pageBreakBefore w:val="0"/>
        <w:kinsoku/>
        <w:wordWrap/>
        <w:overflowPunct/>
        <w:topLinePunct w:val="0"/>
        <w:autoSpaceDE/>
        <w:autoSpaceDN/>
        <w:bidi w:val="0"/>
        <w:snapToGrid/>
        <w:spacing w:line="460" w:lineRule="exact"/>
        <w:ind w:left="0" w:leftChars="0"/>
        <w:jc w:val="both"/>
        <w:rPr>
          <w:rFonts w:hint="eastAsia" w:ascii="仿宋" w:hAnsi="仿宋" w:eastAsia="仿宋" w:cs="宋体"/>
          <w:sz w:val="28"/>
          <w:szCs w:val="28"/>
        </w:rPr>
      </w:pPr>
    </w:p>
    <w:p>
      <w:pPr>
        <w:pStyle w:val="2"/>
        <w:rPr>
          <w:rFonts w:hint="eastAsia" w:ascii="仿宋" w:hAnsi="仿宋" w:eastAsia="仿宋" w:cs="宋体"/>
          <w:sz w:val="28"/>
          <w:szCs w:val="28"/>
        </w:rPr>
      </w:pPr>
    </w:p>
    <w:p>
      <w:pPr>
        <w:keepNext w:val="0"/>
        <w:keepLines w:val="0"/>
        <w:pageBreakBefore w:val="0"/>
        <w:kinsoku/>
        <w:wordWrap/>
        <w:overflowPunct/>
        <w:topLinePunct w:val="0"/>
        <w:autoSpaceDE/>
        <w:autoSpaceDN/>
        <w:bidi w:val="0"/>
        <w:snapToGrid/>
        <w:spacing w:line="460" w:lineRule="exact"/>
        <w:ind w:left="0" w:leftChars="0" w:firstLine="640" w:firstLineChars="200"/>
        <w:jc w:val="both"/>
        <w:rPr>
          <w:rFonts w:hint="default" w:ascii="仿宋" w:hAnsi="仿宋" w:eastAsia="仿宋" w:cs="宋体"/>
          <w:b w:val="0"/>
          <w:bCs w:val="0"/>
          <w:sz w:val="32"/>
          <w:szCs w:val="32"/>
          <w:lang w:val="en-US" w:eastAsia="zh-CN"/>
        </w:rPr>
      </w:pPr>
      <w:r>
        <w:rPr>
          <w:rFonts w:hint="eastAsia" w:ascii="仿宋" w:hAnsi="仿宋" w:eastAsia="仿宋" w:cs="宋体"/>
          <w:b w:val="0"/>
          <w:bCs w:val="0"/>
          <w:sz w:val="32"/>
          <w:szCs w:val="32"/>
          <w:lang w:val="en-US" w:eastAsia="zh-CN"/>
        </w:rPr>
        <w:t>第三条  租金、物业管理和其他费用及其核算、支付方式和期限</w:t>
      </w:r>
    </w:p>
    <w:p>
      <w:pPr>
        <w:pStyle w:val="14"/>
        <w:keepNext w:val="0"/>
        <w:keepLines w:val="0"/>
        <w:pageBreakBefore w:val="0"/>
        <w:numPr>
          <w:ilvl w:val="0"/>
          <w:numId w:val="0"/>
        </w:numPr>
        <w:kinsoku/>
        <w:wordWrap/>
        <w:overflowPunct/>
        <w:topLinePunct w:val="0"/>
        <w:autoSpaceDE/>
        <w:autoSpaceDN/>
        <w:bidi w:val="0"/>
        <w:snapToGrid/>
        <w:spacing w:line="460" w:lineRule="exact"/>
        <w:ind w:left="560" w:hanging="560" w:hangingChars="200"/>
        <w:jc w:val="both"/>
        <w:rPr>
          <w:rFonts w:hint="default" w:ascii="仿宋" w:hAnsi="仿宋" w:eastAsia="仿宋" w:cs="Arial"/>
          <w:b w:val="0"/>
          <w:bCs w:val="0"/>
          <w:color w:val="222222"/>
          <w:sz w:val="28"/>
          <w:szCs w:val="28"/>
          <w:lang w:val="en-US" w:eastAsia="zh-CN"/>
        </w:rPr>
      </w:pPr>
      <w:r>
        <w:rPr>
          <w:rFonts w:hint="eastAsia" w:ascii="仿宋" w:hAnsi="仿宋" w:eastAsia="仿宋" w:cs="Arial"/>
          <w:b w:val="0"/>
          <w:bCs w:val="0"/>
          <w:color w:val="222222"/>
          <w:sz w:val="28"/>
          <w:szCs w:val="28"/>
          <w:lang w:val="en-US" w:eastAsia="zh-CN"/>
        </w:rPr>
        <w:t>一、甲乙双方约定该商铺租金为：</w:t>
      </w:r>
      <w:r>
        <w:rPr>
          <w:rFonts w:hint="default" w:ascii="仿宋" w:hAnsi="仿宋" w:eastAsia="仿宋" w:cs="Arial"/>
          <w:b w:val="0"/>
          <w:bCs w:val="0"/>
          <w:color w:val="222222"/>
          <w:sz w:val="28"/>
          <w:szCs w:val="28"/>
          <w:u w:val="single"/>
          <w:lang w:val="en-US" w:eastAsia="zh-CN"/>
        </w:rPr>
        <w:t xml:space="preserve">   </w:t>
      </w:r>
      <w:r>
        <w:rPr>
          <w:rFonts w:hint="eastAsia" w:ascii="仿宋" w:hAnsi="仿宋" w:eastAsia="仿宋" w:cs="Arial"/>
          <w:b w:val="0"/>
          <w:bCs w:val="0"/>
          <w:color w:val="222222"/>
          <w:sz w:val="28"/>
          <w:szCs w:val="28"/>
          <w:lang w:val="en-US" w:eastAsia="zh-CN"/>
        </w:rPr>
        <w:t>元/㎡/月。第三年起每两年按5%递增。（若双方约定续签，则签约年限累加。）</w:t>
      </w:r>
    </w:p>
    <w:p>
      <w:pPr>
        <w:pStyle w:val="14"/>
        <w:keepNext w:val="0"/>
        <w:keepLines w:val="0"/>
        <w:pageBreakBefore w:val="0"/>
        <w:numPr>
          <w:ilvl w:val="0"/>
          <w:numId w:val="1"/>
        </w:numPr>
        <w:kinsoku/>
        <w:wordWrap/>
        <w:overflowPunct/>
        <w:topLinePunct w:val="0"/>
        <w:autoSpaceDE/>
        <w:autoSpaceDN/>
        <w:bidi w:val="0"/>
        <w:snapToGrid/>
        <w:spacing w:line="460" w:lineRule="exact"/>
        <w:ind w:left="560" w:leftChars="0" w:hanging="560" w:hangingChars="200"/>
        <w:jc w:val="both"/>
        <w:rPr>
          <w:rFonts w:hint="eastAsia" w:ascii="仿宋" w:hAnsi="仿宋" w:eastAsia="仿宋" w:cs="Arial"/>
          <w:b w:val="0"/>
          <w:bCs w:val="0"/>
          <w:color w:val="222222"/>
          <w:sz w:val="28"/>
          <w:szCs w:val="28"/>
          <w:lang w:val="en-US" w:eastAsia="zh-CN"/>
        </w:rPr>
      </w:pPr>
      <w:r>
        <w:rPr>
          <w:rFonts w:hint="eastAsia" w:ascii="仿宋" w:hAnsi="仿宋" w:eastAsia="仿宋" w:cs="Arial"/>
          <w:b w:val="0"/>
          <w:bCs w:val="0"/>
          <w:color w:val="222222"/>
          <w:sz w:val="28"/>
          <w:szCs w:val="28"/>
          <w:lang w:val="en-US" w:eastAsia="zh-CN"/>
        </w:rPr>
        <w:t>该商铺物业管理费为：</w:t>
      </w:r>
      <w:r>
        <w:rPr>
          <w:rFonts w:hint="default" w:ascii="仿宋" w:hAnsi="仿宋" w:eastAsia="仿宋" w:cs="Arial"/>
          <w:b w:val="0"/>
          <w:bCs w:val="0"/>
          <w:color w:val="222222"/>
          <w:sz w:val="28"/>
          <w:szCs w:val="28"/>
          <w:u w:val="single"/>
          <w:lang w:val="en-US" w:eastAsia="zh-CN"/>
        </w:rPr>
        <w:t xml:space="preserve">   </w:t>
      </w:r>
      <w:r>
        <w:rPr>
          <w:rFonts w:hint="eastAsia" w:ascii="仿宋" w:hAnsi="仿宋" w:eastAsia="仿宋" w:cs="Arial"/>
          <w:b w:val="0"/>
          <w:bCs w:val="0"/>
          <w:color w:val="222222"/>
          <w:sz w:val="28"/>
          <w:szCs w:val="28"/>
          <w:lang w:val="en-US" w:eastAsia="zh-CN"/>
        </w:rPr>
        <w:t>元/㎡/月，水</w:t>
      </w:r>
      <w:r>
        <w:rPr>
          <w:rFonts w:hint="eastAsia" w:ascii="仿宋" w:hAnsi="仿宋" w:eastAsia="仿宋" w:cs="Arial"/>
          <w:b w:val="0"/>
          <w:bCs w:val="0"/>
          <w:color w:val="222222"/>
          <w:sz w:val="28"/>
          <w:szCs w:val="28"/>
          <w:lang w:val="en-US" w:eastAsia="zh-Hans"/>
        </w:rPr>
        <w:t>费</w:t>
      </w:r>
      <w:r>
        <w:rPr>
          <w:rFonts w:hint="eastAsia" w:ascii="仿宋" w:hAnsi="仿宋" w:eastAsia="仿宋" w:cs="Arial"/>
          <w:b w:val="0"/>
          <w:bCs w:val="0"/>
          <w:color w:val="222222"/>
          <w:sz w:val="28"/>
          <w:szCs w:val="28"/>
          <w:lang w:val="en-US" w:eastAsia="zh-CN"/>
        </w:rPr>
        <w:t>：</w:t>
      </w:r>
      <w:r>
        <w:rPr>
          <w:rFonts w:hint="default" w:ascii="仿宋" w:hAnsi="仿宋" w:eastAsia="仿宋" w:cs="Arial"/>
          <w:b w:val="0"/>
          <w:bCs w:val="0"/>
          <w:color w:val="222222"/>
          <w:sz w:val="28"/>
          <w:szCs w:val="28"/>
          <w:u w:val="single"/>
          <w:lang w:val="en-US" w:eastAsia="zh-CN"/>
        </w:rPr>
        <w:t xml:space="preserve">   </w:t>
      </w:r>
      <w:r>
        <w:rPr>
          <w:rFonts w:hint="eastAsia" w:ascii="仿宋" w:hAnsi="仿宋" w:eastAsia="仿宋" w:cs="Arial"/>
          <w:b w:val="0"/>
          <w:bCs w:val="0"/>
          <w:color w:val="222222"/>
          <w:sz w:val="28"/>
          <w:szCs w:val="28"/>
          <w:lang w:val="en-US" w:eastAsia="zh-CN"/>
        </w:rPr>
        <w:t>元/吨，电</w:t>
      </w:r>
      <w:r>
        <w:rPr>
          <w:rFonts w:hint="eastAsia" w:ascii="仿宋" w:hAnsi="仿宋" w:eastAsia="仿宋" w:cs="Arial"/>
          <w:b w:val="0"/>
          <w:bCs w:val="0"/>
          <w:color w:val="222222"/>
          <w:sz w:val="28"/>
          <w:szCs w:val="28"/>
          <w:lang w:val="en-US" w:eastAsia="zh-Hans"/>
        </w:rPr>
        <w:t>费</w:t>
      </w:r>
      <w:r>
        <w:rPr>
          <w:rFonts w:hint="eastAsia" w:ascii="仿宋" w:hAnsi="仿宋" w:eastAsia="仿宋" w:cs="Arial"/>
          <w:b w:val="0"/>
          <w:bCs w:val="0"/>
          <w:color w:val="222222"/>
          <w:sz w:val="28"/>
          <w:szCs w:val="28"/>
          <w:lang w:val="en-US" w:eastAsia="zh-CN"/>
        </w:rPr>
        <w:t>：</w:t>
      </w:r>
      <w:r>
        <w:rPr>
          <w:rFonts w:hint="default" w:ascii="仿宋" w:hAnsi="仿宋" w:eastAsia="仿宋" w:cs="Arial"/>
          <w:b w:val="0"/>
          <w:bCs w:val="0"/>
          <w:color w:val="222222"/>
          <w:sz w:val="28"/>
          <w:szCs w:val="28"/>
          <w:u w:val="single"/>
          <w:lang w:val="en-US" w:eastAsia="zh-CN"/>
        </w:rPr>
        <w:t xml:space="preserve">   </w:t>
      </w:r>
      <w:r>
        <w:rPr>
          <w:rFonts w:hint="eastAsia" w:ascii="仿宋" w:hAnsi="仿宋" w:eastAsia="仿宋" w:cs="Arial"/>
          <w:b w:val="0"/>
          <w:bCs w:val="0"/>
          <w:color w:val="222222"/>
          <w:sz w:val="28"/>
          <w:szCs w:val="28"/>
          <w:lang w:val="en-US" w:eastAsia="zh-CN"/>
        </w:rPr>
        <w:t>元/度。乙方同意甲方或物业公司在每个公历年的第三个月根据上一年物业管理费使用情况合理调整当年的物业管理费。乙方应根据甲方或物业公司要求支付物业管理费，若有预付的，则应按照新的物业管理费标准补算，多退少补。如电力公司和供水公司调整收费标准的，则乙方同意甲方或物业公司对统一水电标准按调整比例作出相应的调整，并承诺按调整后的统一标准向甲方或物业公司支付水电费。</w:t>
      </w:r>
    </w:p>
    <w:p>
      <w:pPr>
        <w:pStyle w:val="14"/>
        <w:keepNext w:val="0"/>
        <w:keepLines w:val="0"/>
        <w:pageBreakBefore w:val="0"/>
        <w:numPr>
          <w:ilvl w:val="0"/>
          <w:numId w:val="0"/>
        </w:numPr>
        <w:kinsoku/>
        <w:wordWrap/>
        <w:overflowPunct/>
        <w:topLinePunct w:val="0"/>
        <w:autoSpaceDE/>
        <w:autoSpaceDN/>
        <w:bidi w:val="0"/>
        <w:snapToGrid/>
        <w:spacing w:line="460" w:lineRule="exact"/>
        <w:ind w:left="560" w:leftChars="0" w:hanging="560" w:hangingChars="200"/>
        <w:jc w:val="both"/>
        <w:rPr>
          <w:rFonts w:hint="eastAsia" w:ascii="仿宋" w:hAnsi="仿宋" w:eastAsia="仿宋" w:cs="Arial"/>
          <w:b w:val="0"/>
          <w:bCs w:val="0"/>
          <w:color w:val="222222"/>
          <w:sz w:val="28"/>
          <w:szCs w:val="28"/>
          <w:lang w:val="en-US" w:eastAsia="zh-CN"/>
        </w:rPr>
      </w:pPr>
      <w:r>
        <w:rPr>
          <w:rFonts w:hint="eastAsia" w:ascii="仿宋" w:hAnsi="仿宋" w:eastAsia="仿宋" w:cs="Arial"/>
          <w:b w:val="0"/>
          <w:bCs w:val="0"/>
          <w:color w:val="222222"/>
          <w:sz w:val="28"/>
          <w:szCs w:val="28"/>
          <w:lang w:val="en-US" w:eastAsia="zh-CN"/>
        </w:rPr>
        <w:t>三、支付方式</w:t>
      </w:r>
    </w:p>
    <w:p>
      <w:pPr>
        <w:pStyle w:val="14"/>
        <w:keepNext w:val="0"/>
        <w:keepLines w:val="0"/>
        <w:pageBreakBefore w:val="0"/>
        <w:numPr>
          <w:ilvl w:val="0"/>
          <w:numId w:val="0"/>
        </w:numPr>
        <w:kinsoku/>
        <w:wordWrap/>
        <w:overflowPunct/>
        <w:topLinePunct w:val="0"/>
        <w:autoSpaceDE/>
        <w:autoSpaceDN/>
        <w:bidi w:val="0"/>
        <w:snapToGrid/>
        <w:spacing w:line="460" w:lineRule="exact"/>
        <w:ind w:left="560" w:leftChars="0" w:hanging="560" w:hangingChars="200"/>
        <w:jc w:val="both"/>
        <w:rPr>
          <w:rFonts w:hint="eastAsia" w:ascii="仿宋" w:hAnsi="仿宋" w:eastAsia="仿宋" w:cs="Arial"/>
          <w:b w:val="0"/>
          <w:bCs w:val="0"/>
          <w:color w:val="222222"/>
          <w:sz w:val="28"/>
          <w:szCs w:val="28"/>
          <w:lang w:val="en-US" w:eastAsia="zh-CN"/>
        </w:rPr>
      </w:pPr>
      <w:r>
        <w:rPr>
          <w:rFonts w:hint="eastAsia" w:ascii="仿宋" w:hAnsi="仿宋" w:eastAsia="仿宋" w:cs="Arial"/>
          <w:b w:val="0"/>
          <w:bCs w:val="0"/>
          <w:color w:val="222222"/>
          <w:sz w:val="28"/>
          <w:szCs w:val="28"/>
          <w:lang w:val="en-US" w:eastAsia="zh-CN"/>
        </w:rPr>
        <w:t>3.1.本合同签订时，乙方应向甲方预付六个月的租金和物业管理费。若乙方逾期未支付的，且在甲方发出书面通知后5天内仍不付清的，则甲方有权立即解除本合同，届时乙方应向甲方支付相当于该房屋履约保证金金额之违约金。</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left="560" w:hanging="560" w:hangingChars="200"/>
        <w:textAlignment w:val="auto"/>
        <w:rPr>
          <w:rFonts w:hint="eastAsia" w:ascii="仿宋" w:hAnsi="仿宋" w:eastAsia="仿宋" w:cs="Arial"/>
          <w:color w:val="222222"/>
          <w:sz w:val="28"/>
          <w:szCs w:val="28"/>
        </w:rPr>
      </w:pPr>
      <w:r>
        <w:rPr>
          <w:rFonts w:hint="eastAsia" w:ascii="仿宋" w:hAnsi="仿宋" w:eastAsia="仿宋" w:cs="Arial"/>
          <w:color w:val="222222"/>
          <w:sz w:val="28"/>
          <w:szCs w:val="28"/>
          <w:lang w:val="en-US" w:eastAsia="zh-CN"/>
        </w:rPr>
        <w:t>3.2.</w:t>
      </w:r>
      <w:r>
        <w:rPr>
          <w:rFonts w:hint="eastAsia" w:ascii="仿宋" w:hAnsi="仿宋" w:eastAsia="仿宋" w:cs="Arial"/>
          <w:color w:val="222222"/>
          <w:sz w:val="28"/>
          <w:szCs w:val="28"/>
        </w:rPr>
        <w:t>甲方负责商铺内的</w:t>
      </w:r>
      <w:r>
        <w:rPr>
          <w:rFonts w:hint="eastAsia" w:ascii="仿宋" w:hAnsi="仿宋" w:eastAsia="仿宋" w:cs="Arial"/>
          <w:color w:val="222222"/>
          <w:sz w:val="28"/>
          <w:szCs w:val="28"/>
          <w:lang w:val="en-US" w:eastAsia="zh-CN"/>
        </w:rPr>
        <w:t>智慧</w:t>
      </w:r>
      <w:r>
        <w:rPr>
          <w:rFonts w:hint="eastAsia" w:ascii="仿宋" w:hAnsi="仿宋" w:eastAsia="仿宋" w:cs="Arial"/>
          <w:color w:val="222222"/>
          <w:sz w:val="28"/>
          <w:szCs w:val="28"/>
        </w:rPr>
        <w:t>收银系统</w:t>
      </w:r>
      <w:r>
        <w:rPr>
          <w:rFonts w:hint="eastAsia" w:ascii="仿宋" w:hAnsi="仿宋" w:eastAsia="仿宋" w:cs="Arial"/>
          <w:color w:val="222222"/>
          <w:sz w:val="28"/>
          <w:szCs w:val="28"/>
          <w:lang w:val="en-US" w:eastAsia="zh-CN"/>
        </w:rPr>
        <w:t>建设</w:t>
      </w:r>
      <w:r>
        <w:rPr>
          <w:rFonts w:hint="eastAsia" w:ascii="仿宋" w:hAnsi="仿宋" w:eastAsia="仿宋" w:cs="Arial"/>
          <w:color w:val="222222"/>
          <w:sz w:val="28"/>
          <w:szCs w:val="28"/>
        </w:rPr>
        <w:t>，</w:t>
      </w:r>
      <w:r>
        <w:rPr>
          <w:rFonts w:hint="eastAsia" w:ascii="仿宋" w:hAnsi="仿宋" w:eastAsia="仿宋" w:cs="Arial"/>
          <w:color w:val="222222"/>
          <w:sz w:val="28"/>
          <w:szCs w:val="28"/>
          <w:lang w:val="en-US" w:eastAsia="zh-CN"/>
        </w:rPr>
        <w:t>乙方所有营业额全部进入甲方智慧收银系统，再由甲方在约定时间按照营业额提成</w:t>
      </w:r>
      <w:bookmarkStart w:id="0" w:name="_GoBack"/>
      <w:bookmarkEnd w:id="0"/>
      <w:r>
        <w:rPr>
          <w:rFonts w:hint="eastAsia" w:ascii="仿宋" w:hAnsi="仿宋" w:eastAsia="仿宋" w:cs="Arial"/>
          <w:color w:val="222222"/>
          <w:sz w:val="28"/>
          <w:szCs w:val="28"/>
          <w:lang w:val="en-US" w:eastAsia="zh-CN"/>
        </w:rPr>
        <w:t>比例自动分配后的金额，返还至乙方指定银行账户</w:t>
      </w:r>
      <w:r>
        <w:rPr>
          <w:rFonts w:hint="eastAsia" w:ascii="仿宋" w:hAnsi="仿宋" w:eastAsia="仿宋" w:cs="Arial"/>
          <w:color w:val="222222"/>
          <w:sz w:val="28"/>
          <w:szCs w:val="28"/>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left="559" w:leftChars="266" w:firstLine="0" w:firstLineChars="0"/>
        <w:textAlignment w:val="auto"/>
        <w:rPr>
          <w:rFonts w:hint="eastAsia" w:ascii="仿宋" w:hAnsi="仿宋" w:eastAsia="仿宋" w:cs="Arial"/>
          <w:color w:val="222222"/>
          <w:sz w:val="28"/>
          <w:szCs w:val="28"/>
          <w:u w:val="single"/>
        </w:rPr>
      </w:pPr>
      <w:r>
        <w:rPr>
          <w:rFonts w:hint="eastAsia" w:ascii="仿宋" w:hAnsi="仿宋" w:eastAsia="仿宋" w:cs="Arial"/>
          <w:color w:val="222222"/>
          <w:sz w:val="28"/>
          <w:szCs w:val="28"/>
        </w:rPr>
        <w:t>乙方收款</w:t>
      </w:r>
      <w:r>
        <w:rPr>
          <w:rFonts w:hint="eastAsia" w:ascii="仿宋" w:hAnsi="仿宋" w:eastAsia="仿宋" w:cs="Arial"/>
          <w:color w:val="222222"/>
          <w:sz w:val="28"/>
          <w:szCs w:val="28"/>
          <w:lang w:val="en-US" w:eastAsia="zh-CN"/>
        </w:rPr>
        <w:t>户名</w:t>
      </w:r>
      <w:r>
        <w:rPr>
          <w:rFonts w:hint="eastAsia" w:ascii="仿宋" w:hAnsi="仿宋" w:eastAsia="仿宋" w:cs="Arial"/>
          <w:color w:val="222222"/>
          <w:sz w:val="28"/>
          <w:szCs w:val="28"/>
        </w:rPr>
        <w:t>：</w:t>
      </w:r>
      <w:r>
        <w:rPr>
          <w:rFonts w:hint="eastAsia" w:ascii="仿宋" w:hAnsi="仿宋" w:eastAsia="仿宋" w:cs="Arial"/>
          <w:color w:val="222222"/>
          <w:sz w:val="28"/>
          <w:szCs w:val="28"/>
          <w:u w:val="single"/>
        </w:rPr>
        <w:t xml:space="preserve">        </w:t>
      </w:r>
      <w:r>
        <w:rPr>
          <w:rFonts w:hint="eastAsia" w:ascii="仿宋" w:hAnsi="仿宋" w:eastAsia="仿宋" w:cs="Arial"/>
          <w:color w:val="222222"/>
          <w:sz w:val="28"/>
          <w:szCs w:val="28"/>
          <w:u w:val="single"/>
          <w:lang w:val="en-US" w:eastAsia="zh-CN"/>
        </w:rPr>
        <w:t xml:space="preserve"> </w:t>
      </w:r>
      <w:r>
        <w:rPr>
          <w:rFonts w:hint="eastAsia" w:ascii="仿宋" w:hAnsi="仿宋" w:eastAsia="仿宋" w:cs="Arial"/>
          <w:color w:val="222222"/>
          <w:sz w:val="28"/>
          <w:szCs w:val="28"/>
          <w:u w:val="single"/>
        </w:rPr>
        <w:t xml:space="preserve">  </w:t>
      </w:r>
      <w:r>
        <w:rPr>
          <w:rFonts w:hint="eastAsia" w:ascii="仿宋" w:hAnsi="仿宋" w:eastAsia="仿宋" w:cs="Arial"/>
          <w:color w:val="222222"/>
          <w:sz w:val="28"/>
          <w:szCs w:val="28"/>
          <w:u w:val="single"/>
          <w:lang w:val="en-US" w:eastAsia="zh-CN"/>
        </w:rPr>
        <w:t xml:space="preserve">        </w:t>
      </w:r>
      <w:r>
        <w:rPr>
          <w:rFonts w:hint="eastAsia" w:ascii="仿宋" w:hAnsi="仿宋" w:eastAsia="仿宋" w:cs="Arial"/>
          <w:color w:val="222222"/>
          <w:sz w:val="28"/>
          <w:szCs w:val="28"/>
          <w:u w:val="single"/>
        </w:rPr>
        <w:t xml:space="preserve">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left="559" w:leftChars="266" w:firstLine="0" w:firstLineChars="0"/>
        <w:textAlignment w:val="auto"/>
        <w:rPr>
          <w:rFonts w:hint="eastAsia" w:ascii="仿宋" w:hAnsi="仿宋" w:eastAsia="仿宋" w:cs="Arial"/>
          <w:color w:val="222222"/>
          <w:sz w:val="28"/>
          <w:szCs w:val="28"/>
          <w:u w:val="none"/>
          <w:lang w:val="en-US" w:eastAsia="zh-CN"/>
        </w:rPr>
      </w:pPr>
      <w:r>
        <w:rPr>
          <w:rFonts w:hint="eastAsia" w:ascii="仿宋" w:hAnsi="仿宋" w:eastAsia="仿宋" w:cs="Arial"/>
          <w:color w:val="222222"/>
          <w:sz w:val="28"/>
          <w:szCs w:val="28"/>
          <w:u w:val="none"/>
          <w:lang w:val="en-US" w:eastAsia="zh-CN"/>
        </w:rPr>
        <w:t>乙方收款帐号</w:t>
      </w:r>
      <w:r>
        <w:rPr>
          <w:rFonts w:hint="eastAsia" w:ascii="仿宋" w:hAnsi="仿宋" w:eastAsia="仿宋" w:cs="Arial"/>
          <w:color w:val="222222"/>
          <w:sz w:val="28"/>
          <w:szCs w:val="28"/>
        </w:rPr>
        <w:t>：</w:t>
      </w:r>
      <w:r>
        <w:rPr>
          <w:rFonts w:hint="eastAsia" w:ascii="仿宋" w:hAnsi="仿宋" w:eastAsia="仿宋" w:cs="Arial"/>
          <w:color w:val="222222"/>
          <w:sz w:val="28"/>
          <w:szCs w:val="28"/>
          <w:u w:val="single"/>
        </w:rPr>
        <w:t xml:space="preserve">       </w:t>
      </w:r>
      <w:r>
        <w:rPr>
          <w:rFonts w:hint="eastAsia" w:ascii="仿宋" w:hAnsi="仿宋" w:eastAsia="仿宋" w:cs="Arial"/>
          <w:color w:val="222222"/>
          <w:sz w:val="28"/>
          <w:szCs w:val="28"/>
          <w:u w:val="single"/>
          <w:lang w:val="en-US" w:eastAsia="zh-CN"/>
        </w:rPr>
        <w:t xml:space="preserve">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left="559" w:leftChars="266" w:firstLine="0" w:firstLineChars="0"/>
        <w:textAlignment w:val="auto"/>
        <w:rPr>
          <w:rFonts w:hint="eastAsia" w:ascii="仿宋" w:hAnsi="仿宋" w:eastAsia="仿宋" w:cs="Arial"/>
          <w:color w:val="222222"/>
          <w:sz w:val="28"/>
          <w:szCs w:val="28"/>
          <w:u w:val="single"/>
          <w:lang w:val="en-US" w:eastAsia="zh-CN"/>
        </w:rPr>
      </w:pPr>
      <w:r>
        <w:rPr>
          <w:rFonts w:hint="eastAsia" w:ascii="仿宋" w:hAnsi="仿宋" w:eastAsia="仿宋" w:cs="Arial"/>
          <w:color w:val="222222"/>
          <w:sz w:val="28"/>
          <w:szCs w:val="28"/>
        </w:rPr>
        <w:t>开户银行信息：</w:t>
      </w:r>
      <w:r>
        <w:rPr>
          <w:rFonts w:hint="eastAsia" w:ascii="仿宋" w:hAnsi="仿宋" w:eastAsia="仿宋" w:cs="Arial"/>
          <w:color w:val="222222"/>
          <w:sz w:val="28"/>
          <w:szCs w:val="28"/>
          <w:u w:val="single"/>
        </w:rPr>
        <w:t xml:space="preserve">        </w:t>
      </w:r>
      <w:r>
        <w:rPr>
          <w:rFonts w:hint="eastAsia" w:ascii="仿宋" w:hAnsi="仿宋" w:eastAsia="仿宋" w:cs="Arial"/>
          <w:color w:val="222222"/>
          <w:sz w:val="28"/>
          <w:szCs w:val="28"/>
          <w:u w:val="single"/>
          <w:lang w:val="en-US" w:eastAsia="zh-CN"/>
        </w:rPr>
        <w:t xml:space="preserve"> </w:t>
      </w:r>
      <w:r>
        <w:rPr>
          <w:rFonts w:hint="eastAsia" w:ascii="仿宋" w:hAnsi="仿宋" w:eastAsia="仿宋" w:cs="Arial"/>
          <w:color w:val="222222"/>
          <w:sz w:val="28"/>
          <w:szCs w:val="28"/>
          <w:u w:val="single"/>
        </w:rPr>
        <w:t xml:space="preserve">      </w:t>
      </w:r>
      <w:r>
        <w:rPr>
          <w:rFonts w:hint="eastAsia" w:ascii="仿宋" w:hAnsi="仿宋" w:eastAsia="仿宋" w:cs="Arial"/>
          <w:color w:val="222222"/>
          <w:sz w:val="28"/>
          <w:szCs w:val="28"/>
          <w:u w:val="single"/>
          <w:lang w:val="en-US" w:eastAsia="zh-CN"/>
        </w:rPr>
        <w:t xml:space="preserve">   </w:t>
      </w:r>
      <w:r>
        <w:rPr>
          <w:rFonts w:hint="eastAsia" w:ascii="仿宋" w:hAnsi="仿宋" w:eastAsia="仿宋" w:cs="Arial"/>
          <w:color w:val="222222"/>
          <w:sz w:val="28"/>
          <w:szCs w:val="28"/>
          <w:u w:val="single"/>
        </w:rPr>
        <w:t xml:space="preserve">  </w:t>
      </w:r>
      <w:r>
        <w:rPr>
          <w:rFonts w:hint="eastAsia" w:ascii="仿宋" w:hAnsi="仿宋" w:eastAsia="仿宋" w:cs="Arial"/>
          <w:color w:val="222222"/>
          <w:sz w:val="28"/>
          <w:szCs w:val="28"/>
          <w:u w:val="single"/>
          <w:lang w:val="en-US" w:eastAsia="zh-CN"/>
        </w:rPr>
        <w:t xml:space="preserve">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left="559" w:leftChars="266" w:firstLine="0" w:firstLineChars="0"/>
        <w:textAlignment w:val="auto"/>
        <w:rPr>
          <w:rFonts w:hint="eastAsia" w:ascii="仿宋" w:hAnsi="仿宋" w:eastAsia="仿宋" w:cs="Arial"/>
          <w:color w:val="222222"/>
          <w:sz w:val="28"/>
          <w:szCs w:val="28"/>
          <w:lang w:val="en-US" w:eastAsia="zh-CN"/>
        </w:rPr>
      </w:pPr>
      <w:r>
        <w:rPr>
          <w:rFonts w:hint="eastAsia" w:ascii="仿宋" w:hAnsi="仿宋" w:eastAsia="仿宋" w:cs="Arial"/>
          <w:color w:val="222222"/>
          <w:sz w:val="28"/>
          <w:szCs w:val="28"/>
        </w:rPr>
        <w:t>乙方不</w:t>
      </w:r>
      <w:r>
        <w:rPr>
          <w:rFonts w:hint="eastAsia" w:ascii="仿宋" w:hAnsi="仿宋" w:eastAsia="仿宋" w:cs="Arial"/>
          <w:color w:val="222222"/>
          <w:sz w:val="28"/>
          <w:szCs w:val="28"/>
          <w:lang w:val="en-US" w:eastAsia="zh-CN"/>
        </w:rPr>
        <w:t>得另</w:t>
      </w:r>
      <w:r>
        <w:rPr>
          <w:rFonts w:hint="eastAsia" w:ascii="仿宋" w:hAnsi="仿宋" w:eastAsia="仿宋" w:cs="Arial"/>
          <w:color w:val="222222"/>
          <w:sz w:val="28"/>
          <w:szCs w:val="28"/>
        </w:rPr>
        <w:t>设收银系统，</w:t>
      </w:r>
      <w:r>
        <w:rPr>
          <w:rFonts w:hint="eastAsia" w:ascii="仿宋" w:hAnsi="仿宋" w:eastAsia="仿宋" w:cs="Arial"/>
          <w:color w:val="222222"/>
          <w:sz w:val="28"/>
          <w:szCs w:val="28"/>
          <w:lang w:val="en-US" w:eastAsia="zh-CN"/>
        </w:rPr>
        <w:t>且所有营业额收入必须以甲方指定的扫码等甲方认可的智能技术方式收取</w:t>
      </w:r>
      <w:r>
        <w:rPr>
          <w:rFonts w:hint="eastAsia" w:ascii="仿宋" w:hAnsi="仿宋" w:eastAsia="仿宋" w:cs="Arial"/>
          <w:color w:val="222222"/>
          <w:sz w:val="28"/>
          <w:szCs w:val="28"/>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left="560" w:hanging="560" w:hangingChars="200"/>
        <w:textAlignment w:val="auto"/>
        <w:rPr>
          <w:rFonts w:hint="eastAsia" w:ascii="仿宋" w:hAnsi="仿宋" w:eastAsia="仿宋" w:cs="Arial"/>
          <w:color w:val="222222"/>
          <w:sz w:val="28"/>
          <w:szCs w:val="28"/>
          <w:lang w:val="en-US" w:eastAsia="zh-CN"/>
        </w:rPr>
      </w:pPr>
      <w:r>
        <w:rPr>
          <w:rFonts w:hint="eastAsia" w:ascii="仿宋" w:hAnsi="仿宋" w:eastAsia="仿宋" w:cs="Arial"/>
          <w:color w:val="222222"/>
          <w:sz w:val="28"/>
          <w:szCs w:val="28"/>
          <w:lang w:val="en-US" w:eastAsia="zh-CN"/>
        </w:rPr>
        <w:t>3.2.1.甲方委托工商银行岳阳分行研发该项目收银系统，乙方需按甲方要求配合工商银行完成系统研发，并承担工商银行收银机器的妥善使用与保管义务，如因乙方原因导致收银机损坏需照价赔偿。</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left="840" w:hanging="840" w:hangingChars="300"/>
        <w:textAlignment w:val="auto"/>
        <w:rPr>
          <w:rFonts w:hint="eastAsia" w:ascii="仿宋" w:hAnsi="仿宋" w:eastAsia="仿宋" w:cs="Arial"/>
          <w:color w:val="222222"/>
          <w:sz w:val="28"/>
          <w:szCs w:val="28"/>
          <w:lang w:val="en-US" w:eastAsia="zh-CN"/>
        </w:rPr>
      </w:pPr>
      <w:r>
        <w:rPr>
          <w:rFonts w:hint="eastAsia" w:ascii="仿宋" w:hAnsi="仿宋" w:eastAsia="仿宋" w:cs="Arial"/>
          <w:color w:val="222222"/>
          <w:sz w:val="28"/>
          <w:szCs w:val="28"/>
          <w:lang w:val="en-US" w:eastAsia="zh-CN"/>
        </w:rPr>
        <w:t>3.2.2.若收银系统需求，乙方应配合在工商银行开户，若不支持开户,</w:t>
      </w:r>
    </w:p>
    <w:p>
      <w:pPr>
        <w:pStyle w:val="14"/>
        <w:keepNext w:val="0"/>
        <w:keepLines w:val="0"/>
        <w:pageBreakBefore w:val="0"/>
        <w:numPr>
          <w:ilvl w:val="0"/>
          <w:numId w:val="0"/>
        </w:numPr>
        <w:kinsoku/>
        <w:wordWrap/>
        <w:overflowPunct/>
        <w:topLinePunct w:val="0"/>
        <w:autoSpaceDE/>
        <w:autoSpaceDN/>
        <w:bidi w:val="0"/>
        <w:snapToGrid/>
        <w:spacing w:line="460" w:lineRule="exact"/>
        <w:ind w:left="559" w:leftChars="266" w:firstLine="0" w:firstLineChars="0"/>
        <w:jc w:val="both"/>
        <w:rPr>
          <w:rFonts w:hint="eastAsia" w:ascii="仿宋" w:hAnsi="仿宋" w:eastAsia="仿宋" w:cs="Arial"/>
          <w:b w:val="0"/>
          <w:bCs w:val="0"/>
          <w:color w:val="222222"/>
          <w:sz w:val="28"/>
          <w:szCs w:val="28"/>
          <w:lang w:val="en-US" w:eastAsia="zh-CN"/>
        </w:rPr>
      </w:pPr>
      <w:r>
        <w:rPr>
          <w:rFonts w:hint="eastAsia" w:ascii="仿宋" w:hAnsi="仿宋" w:eastAsia="仿宋" w:cs="Arial"/>
          <w:color w:val="222222"/>
          <w:sz w:val="28"/>
          <w:szCs w:val="28"/>
          <w:lang w:val="en-US" w:eastAsia="zh-CN"/>
        </w:rPr>
        <w:t>则乙方自行承担因跨行产生的所有费用。</w:t>
      </w:r>
    </w:p>
    <w:p>
      <w:pPr>
        <w:pStyle w:val="14"/>
        <w:keepNext w:val="0"/>
        <w:keepLines w:val="0"/>
        <w:pageBreakBefore w:val="0"/>
        <w:numPr>
          <w:ilvl w:val="0"/>
          <w:numId w:val="0"/>
        </w:numPr>
        <w:kinsoku/>
        <w:wordWrap/>
        <w:overflowPunct/>
        <w:topLinePunct w:val="0"/>
        <w:autoSpaceDE/>
        <w:autoSpaceDN/>
        <w:bidi w:val="0"/>
        <w:snapToGrid/>
        <w:spacing w:line="460" w:lineRule="exact"/>
        <w:ind w:left="560" w:leftChars="0" w:hanging="560" w:hangingChars="200"/>
        <w:jc w:val="both"/>
        <w:rPr>
          <w:rFonts w:hint="eastAsia" w:ascii="仿宋" w:hAnsi="仿宋" w:eastAsia="仿宋" w:cs="Arial"/>
          <w:b w:val="0"/>
          <w:bCs w:val="0"/>
          <w:color w:val="222222"/>
          <w:sz w:val="28"/>
          <w:szCs w:val="28"/>
          <w:lang w:val="en-US" w:eastAsia="zh-CN"/>
        </w:rPr>
      </w:pPr>
      <w:r>
        <w:rPr>
          <w:rFonts w:hint="eastAsia" w:ascii="仿宋" w:hAnsi="仿宋" w:eastAsia="仿宋" w:cs="Arial"/>
          <w:b w:val="0"/>
          <w:bCs w:val="0"/>
          <w:color w:val="222222"/>
          <w:sz w:val="28"/>
          <w:szCs w:val="28"/>
          <w:lang w:val="en-US" w:eastAsia="zh-CN"/>
        </w:rPr>
        <w:t>3.3.该商铺租金及物业管理费每三个月预付一次，先付后用。乙方认可甲方于三个月中的第一个月从收银系统中扣除接下来三个月的基本租金及物业管理费。</w:t>
      </w:r>
    </w:p>
    <w:p>
      <w:pPr>
        <w:pStyle w:val="14"/>
        <w:keepNext w:val="0"/>
        <w:keepLines w:val="0"/>
        <w:pageBreakBefore w:val="0"/>
        <w:numPr>
          <w:ilvl w:val="0"/>
          <w:numId w:val="0"/>
        </w:numPr>
        <w:kinsoku/>
        <w:wordWrap/>
        <w:overflowPunct/>
        <w:topLinePunct w:val="0"/>
        <w:autoSpaceDE/>
        <w:autoSpaceDN/>
        <w:bidi w:val="0"/>
        <w:snapToGrid/>
        <w:spacing w:line="460" w:lineRule="exact"/>
        <w:ind w:left="560" w:leftChars="0" w:hanging="560" w:hangingChars="200"/>
        <w:jc w:val="both"/>
        <w:rPr>
          <w:rFonts w:hint="default" w:ascii="仿宋" w:hAnsi="仿宋" w:eastAsia="仿宋" w:cs="Arial"/>
          <w:b w:val="0"/>
          <w:bCs w:val="0"/>
          <w:color w:val="222222"/>
          <w:sz w:val="28"/>
          <w:szCs w:val="28"/>
          <w:lang w:val="en-US" w:eastAsia="zh-CN"/>
        </w:rPr>
      </w:pPr>
      <w:r>
        <w:rPr>
          <w:rFonts w:hint="eastAsia" w:ascii="仿宋" w:hAnsi="仿宋" w:eastAsia="仿宋" w:cs="Arial"/>
          <w:b w:val="0"/>
          <w:bCs w:val="0"/>
          <w:color w:val="222222"/>
          <w:sz w:val="28"/>
          <w:szCs w:val="28"/>
          <w:lang w:val="en-US" w:eastAsia="zh-CN"/>
        </w:rPr>
        <w:t>3.4.本合同甲方指定收款账户：</w:t>
      </w:r>
    </w:p>
    <w:p>
      <w:pPr>
        <w:pStyle w:val="14"/>
        <w:keepNext w:val="0"/>
        <w:keepLines w:val="0"/>
        <w:pageBreakBefore w:val="0"/>
        <w:numPr>
          <w:ilvl w:val="0"/>
          <w:numId w:val="0"/>
        </w:numPr>
        <w:kinsoku/>
        <w:wordWrap/>
        <w:overflowPunct/>
        <w:topLinePunct w:val="0"/>
        <w:autoSpaceDE/>
        <w:autoSpaceDN/>
        <w:bidi w:val="0"/>
        <w:snapToGrid/>
        <w:spacing w:line="460" w:lineRule="exact"/>
        <w:ind w:left="0" w:leftChars="0" w:firstLine="562" w:firstLineChars="200"/>
        <w:jc w:val="both"/>
        <w:rPr>
          <w:rFonts w:hint="default" w:ascii="仿宋" w:hAnsi="仿宋" w:eastAsia="仿宋" w:cs="Arial"/>
          <w:b/>
          <w:bCs/>
          <w:color w:val="222222"/>
          <w:sz w:val="28"/>
          <w:szCs w:val="28"/>
          <w:lang w:val="en-US" w:eastAsia="zh-CN"/>
        </w:rPr>
      </w:pPr>
      <w:r>
        <w:rPr>
          <w:rFonts w:hint="eastAsia" w:ascii="仿宋" w:hAnsi="仿宋" w:eastAsia="仿宋" w:cs="Arial"/>
          <w:b/>
          <w:bCs/>
          <w:color w:val="222222"/>
          <w:sz w:val="28"/>
          <w:szCs w:val="28"/>
          <w:lang w:val="en-US" w:eastAsia="zh-CN"/>
        </w:rPr>
        <w:t>户  名：岳阳市鱼巷子商业运营管理有限公司</w:t>
      </w:r>
    </w:p>
    <w:p>
      <w:pPr>
        <w:pStyle w:val="14"/>
        <w:keepNext w:val="0"/>
        <w:keepLines w:val="0"/>
        <w:pageBreakBefore w:val="0"/>
        <w:numPr>
          <w:ilvl w:val="0"/>
          <w:numId w:val="0"/>
        </w:numPr>
        <w:kinsoku/>
        <w:wordWrap/>
        <w:overflowPunct/>
        <w:topLinePunct w:val="0"/>
        <w:autoSpaceDE/>
        <w:autoSpaceDN/>
        <w:bidi w:val="0"/>
        <w:snapToGrid/>
        <w:spacing w:line="460" w:lineRule="exact"/>
        <w:ind w:left="0" w:leftChars="0" w:firstLine="562" w:firstLineChars="200"/>
        <w:jc w:val="both"/>
        <w:rPr>
          <w:rFonts w:hint="default" w:ascii="仿宋" w:hAnsi="仿宋" w:eastAsia="仿宋" w:cs="Arial"/>
          <w:b/>
          <w:bCs/>
          <w:color w:val="222222"/>
          <w:sz w:val="28"/>
          <w:szCs w:val="28"/>
          <w:lang w:val="en-US" w:eastAsia="zh-CN"/>
        </w:rPr>
      </w:pPr>
      <w:r>
        <w:rPr>
          <w:rFonts w:hint="eastAsia" w:ascii="仿宋" w:hAnsi="仿宋" w:eastAsia="仿宋" w:cs="Arial"/>
          <w:b/>
          <w:bCs/>
          <w:color w:val="222222"/>
          <w:sz w:val="28"/>
          <w:szCs w:val="28"/>
          <w:lang w:val="en-US" w:eastAsia="zh-CN"/>
        </w:rPr>
        <w:t>开户行：工商银行岳阳楼支行</w:t>
      </w:r>
    </w:p>
    <w:p>
      <w:pPr>
        <w:pStyle w:val="14"/>
        <w:keepNext w:val="0"/>
        <w:keepLines w:val="0"/>
        <w:pageBreakBefore w:val="0"/>
        <w:numPr>
          <w:ilvl w:val="0"/>
          <w:numId w:val="0"/>
        </w:numPr>
        <w:kinsoku/>
        <w:wordWrap/>
        <w:overflowPunct/>
        <w:topLinePunct w:val="0"/>
        <w:autoSpaceDE/>
        <w:autoSpaceDN/>
        <w:bidi w:val="0"/>
        <w:snapToGrid/>
        <w:spacing w:line="460" w:lineRule="exact"/>
        <w:ind w:left="0" w:leftChars="0" w:firstLine="562" w:firstLineChars="200"/>
        <w:jc w:val="both"/>
        <w:rPr>
          <w:rFonts w:hint="default" w:ascii="仿宋" w:hAnsi="仿宋" w:eastAsia="仿宋" w:cs="Arial"/>
          <w:b/>
          <w:bCs/>
          <w:color w:val="222222"/>
          <w:sz w:val="28"/>
          <w:szCs w:val="28"/>
          <w:lang w:val="en-US" w:eastAsia="zh-CN"/>
        </w:rPr>
      </w:pPr>
      <w:r>
        <w:rPr>
          <w:rFonts w:hint="eastAsia" w:ascii="仿宋" w:hAnsi="仿宋" w:eastAsia="仿宋" w:cs="Arial"/>
          <w:b/>
          <w:bCs/>
          <w:color w:val="222222"/>
          <w:sz w:val="28"/>
          <w:szCs w:val="28"/>
          <w:lang w:val="en-US" w:eastAsia="zh-CN"/>
        </w:rPr>
        <w:t>账  号：1907 6033 1910 0021 075</w:t>
      </w:r>
    </w:p>
    <w:p>
      <w:pPr>
        <w:pStyle w:val="14"/>
        <w:keepNext w:val="0"/>
        <w:keepLines w:val="0"/>
        <w:pageBreakBefore w:val="0"/>
        <w:numPr>
          <w:ilvl w:val="0"/>
          <w:numId w:val="0"/>
        </w:numPr>
        <w:kinsoku/>
        <w:wordWrap/>
        <w:overflowPunct/>
        <w:topLinePunct w:val="0"/>
        <w:autoSpaceDE/>
        <w:autoSpaceDN/>
        <w:bidi w:val="0"/>
        <w:snapToGrid/>
        <w:spacing w:line="460" w:lineRule="exact"/>
        <w:ind w:left="560" w:leftChars="0" w:hanging="560" w:hangingChars="200"/>
        <w:jc w:val="both"/>
        <w:rPr>
          <w:rFonts w:hint="eastAsia" w:ascii="仿宋" w:hAnsi="仿宋" w:eastAsia="仿宋" w:cs="Arial"/>
          <w:b w:val="0"/>
          <w:bCs w:val="0"/>
          <w:color w:val="222222"/>
          <w:sz w:val="28"/>
          <w:szCs w:val="28"/>
          <w:lang w:val="en-US" w:eastAsia="zh-CN"/>
        </w:rPr>
      </w:pPr>
      <w:r>
        <w:rPr>
          <w:rFonts w:hint="eastAsia" w:ascii="仿宋" w:hAnsi="仿宋" w:eastAsia="仿宋" w:cs="Arial"/>
          <w:b w:val="0"/>
          <w:bCs w:val="0"/>
          <w:color w:val="222222"/>
          <w:sz w:val="28"/>
          <w:szCs w:val="28"/>
          <w:lang w:val="en-US" w:eastAsia="zh-CN"/>
        </w:rPr>
        <w:t>3.5.在经营期间，乙方使用该商铺所发生的电、水、通讯、设备、网络、天然气或煤气（如有）等费用（以甲方或物业公司最后公布为准）由乙方承担。上述费用中如有甲方代收代付的，则因代收代付产生的费用（包括但不限于税费等）由乙方承担。如乙方需要甲方开具代收代付费用的相关发票，则甲方开票所产生的税费由乙方承担，乙方应按照约定缴纳前述费用。上述费用中如有乙方自行交付的，则乙方应在每次交付相关费用后的三日内将付款凭证复印件提供给甲方备案。</w:t>
      </w:r>
    </w:p>
    <w:p>
      <w:pPr>
        <w:pStyle w:val="14"/>
        <w:keepNext w:val="0"/>
        <w:keepLines w:val="0"/>
        <w:pageBreakBefore w:val="0"/>
        <w:numPr>
          <w:ilvl w:val="0"/>
          <w:numId w:val="0"/>
        </w:numPr>
        <w:kinsoku/>
        <w:wordWrap/>
        <w:overflowPunct/>
        <w:topLinePunct w:val="0"/>
        <w:autoSpaceDE/>
        <w:autoSpaceDN/>
        <w:bidi w:val="0"/>
        <w:snapToGrid/>
        <w:spacing w:line="460" w:lineRule="exact"/>
        <w:ind w:left="560" w:leftChars="0" w:hanging="560" w:hangingChars="200"/>
        <w:jc w:val="both"/>
        <w:rPr>
          <w:rFonts w:hint="eastAsia" w:ascii="仿宋" w:hAnsi="仿宋" w:eastAsia="仿宋" w:cs="Arial"/>
          <w:b w:val="0"/>
          <w:bCs w:val="0"/>
          <w:color w:val="222222"/>
          <w:sz w:val="28"/>
          <w:szCs w:val="28"/>
          <w:lang w:val="en-US" w:eastAsia="zh-CN"/>
        </w:rPr>
      </w:pPr>
      <w:r>
        <w:rPr>
          <w:rFonts w:hint="eastAsia" w:ascii="仿宋" w:hAnsi="仿宋" w:eastAsia="仿宋" w:cs="Arial"/>
          <w:b w:val="0"/>
          <w:bCs w:val="0"/>
          <w:color w:val="222222"/>
          <w:sz w:val="28"/>
          <w:szCs w:val="28"/>
          <w:lang w:val="en-US" w:eastAsia="zh-CN"/>
        </w:rPr>
        <w:t>3.6.乙方在装修期、培育期内，应支付相关费用（包括但不限于审图协调费、监理费、装修押金、垃圾清运费、临时水电费等），相关费用以甲方或物业公司最终公布为准。</w:t>
      </w:r>
    </w:p>
    <w:p>
      <w:pPr>
        <w:keepNext w:val="0"/>
        <w:keepLines w:val="0"/>
        <w:pageBreakBefore w:val="0"/>
        <w:kinsoku/>
        <w:wordWrap/>
        <w:overflowPunct/>
        <w:topLinePunct w:val="0"/>
        <w:autoSpaceDE/>
        <w:autoSpaceDN/>
        <w:bidi w:val="0"/>
        <w:snapToGrid/>
        <w:spacing w:line="460" w:lineRule="exact"/>
        <w:ind w:left="0" w:leftChars="0"/>
        <w:jc w:val="both"/>
        <w:rPr>
          <w:rFonts w:hint="eastAsia" w:ascii="仿宋" w:hAnsi="仿宋" w:eastAsia="仿宋" w:cs="Arial"/>
          <w:b/>
          <w:bCs/>
          <w:color w:val="222222"/>
          <w:sz w:val="32"/>
          <w:szCs w:val="32"/>
          <w:lang w:val="en-US" w:eastAsia="zh-CN"/>
        </w:rPr>
      </w:pPr>
    </w:p>
    <w:p>
      <w:pPr>
        <w:keepNext w:val="0"/>
        <w:keepLines w:val="0"/>
        <w:pageBreakBefore w:val="0"/>
        <w:numPr>
          <w:ilvl w:val="0"/>
          <w:numId w:val="2"/>
        </w:numPr>
        <w:kinsoku/>
        <w:wordWrap/>
        <w:overflowPunct/>
        <w:topLinePunct w:val="0"/>
        <w:autoSpaceDE/>
        <w:autoSpaceDN/>
        <w:bidi w:val="0"/>
        <w:snapToGrid/>
        <w:spacing w:line="460" w:lineRule="exact"/>
        <w:ind w:left="-13" w:leftChars="0" w:firstLine="643" w:firstLineChars="0"/>
        <w:jc w:val="both"/>
        <w:rPr>
          <w:rFonts w:hint="eastAsia" w:ascii="仿宋" w:hAnsi="仿宋" w:eastAsia="仿宋" w:cs="宋体"/>
          <w:b/>
          <w:bCs/>
          <w:sz w:val="32"/>
          <w:szCs w:val="32"/>
        </w:rPr>
      </w:pPr>
      <w:r>
        <w:rPr>
          <w:rFonts w:hint="eastAsia" w:ascii="仿宋" w:hAnsi="仿宋" w:eastAsia="仿宋" w:cs="Arial"/>
          <w:b/>
          <w:bCs/>
          <w:color w:val="222222"/>
          <w:sz w:val="32"/>
          <w:szCs w:val="32"/>
          <w:lang w:val="en-US" w:eastAsia="zh-CN"/>
        </w:rPr>
        <w:t xml:space="preserve"> </w:t>
      </w:r>
      <w:r>
        <w:rPr>
          <w:rFonts w:hint="eastAsia" w:ascii="仿宋" w:hAnsi="仿宋" w:eastAsia="仿宋" w:cs="宋体"/>
          <w:b/>
          <w:bCs/>
          <w:sz w:val="32"/>
          <w:szCs w:val="32"/>
          <w:lang w:eastAsia="zh-CN"/>
        </w:rPr>
        <w:t>商铺</w:t>
      </w:r>
      <w:r>
        <w:rPr>
          <w:rFonts w:hint="eastAsia" w:ascii="仿宋" w:hAnsi="仿宋" w:eastAsia="仿宋" w:cs="宋体"/>
          <w:b/>
          <w:bCs/>
          <w:sz w:val="32"/>
          <w:szCs w:val="32"/>
        </w:rPr>
        <w:t>使用要求和维修责任</w:t>
      </w:r>
    </w:p>
    <w:p>
      <w:pPr>
        <w:keepNext w:val="0"/>
        <w:keepLines w:val="0"/>
        <w:pageBreakBefore w:val="0"/>
        <w:kinsoku/>
        <w:wordWrap/>
        <w:overflowPunct/>
        <w:topLinePunct w:val="0"/>
        <w:autoSpaceDE/>
        <w:autoSpaceDN/>
        <w:bidi w:val="0"/>
        <w:snapToGrid/>
        <w:spacing w:line="460" w:lineRule="exact"/>
        <w:ind w:left="0" w:leftChars="0"/>
        <w:jc w:val="both"/>
        <w:rPr>
          <w:rFonts w:hint="eastAsia" w:ascii="仿宋" w:hAnsi="仿宋" w:eastAsia="仿宋" w:cs="宋体"/>
          <w:b/>
          <w:bCs/>
          <w:sz w:val="32"/>
          <w:szCs w:val="32"/>
        </w:rPr>
      </w:pPr>
      <w:r>
        <w:rPr>
          <w:rFonts w:hint="eastAsia" w:ascii="仿宋" w:hAnsi="仿宋" w:eastAsia="仿宋" w:cs="宋体"/>
          <w:bCs/>
          <w:sz w:val="28"/>
          <w:szCs w:val="28"/>
          <w:lang w:val="en-US" w:eastAsia="zh-CN"/>
        </w:rPr>
        <w:t>一、</w:t>
      </w:r>
      <w:r>
        <w:rPr>
          <w:rFonts w:hint="eastAsia" w:ascii="仿宋" w:hAnsi="仿宋" w:eastAsia="仿宋" w:cs="宋体"/>
          <w:bCs/>
          <w:sz w:val="28"/>
          <w:szCs w:val="28"/>
        </w:rPr>
        <w:t>乙方应遵守甲方</w:t>
      </w:r>
      <w:r>
        <w:rPr>
          <w:rFonts w:hint="eastAsia" w:ascii="仿宋" w:hAnsi="仿宋" w:eastAsia="仿宋" w:cs="宋体"/>
          <w:bCs/>
          <w:sz w:val="28"/>
          <w:szCs w:val="28"/>
          <w:lang w:val="en-US" w:eastAsia="zh-CN"/>
        </w:rPr>
        <w:t>及物业公司</w:t>
      </w:r>
      <w:r>
        <w:rPr>
          <w:rFonts w:hint="eastAsia" w:ascii="仿宋" w:hAnsi="仿宋" w:eastAsia="仿宋" w:cs="宋体"/>
          <w:bCs/>
          <w:sz w:val="28"/>
          <w:szCs w:val="28"/>
        </w:rPr>
        <w:t>制定的各项规章制度。</w:t>
      </w:r>
    </w:p>
    <w:p>
      <w:pPr>
        <w:keepNext w:val="0"/>
        <w:keepLines w:val="0"/>
        <w:pageBreakBefore w:val="0"/>
        <w:kinsoku/>
        <w:wordWrap/>
        <w:overflowPunct/>
        <w:topLinePunct w:val="0"/>
        <w:autoSpaceDE/>
        <w:autoSpaceDN/>
        <w:bidi w:val="0"/>
        <w:snapToGrid/>
        <w:spacing w:line="460" w:lineRule="exact"/>
        <w:ind w:left="560" w:leftChars="0" w:hanging="560" w:hangingChars="200"/>
        <w:jc w:val="both"/>
        <w:rPr>
          <w:rFonts w:hint="eastAsia" w:ascii="仿宋" w:hAnsi="仿宋" w:eastAsia="仿宋" w:cs="宋体"/>
          <w:sz w:val="28"/>
          <w:szCs w:val="28"/>
        </w:rPr>
      </w:pPr>
      <w:r>
        <w:rPr>
          <w:rFonts w:hint="eastAsia" w:ascii="仿宋" w:hAnsi="仿宋" w:eastAsia="仿宋" w:cs="宋体"/>
          <w:sz w:val="28"/>
          <w:szCs w:val="28"/>
          <w:lang w:val="en-US" w:eastAsia="zh-CN"/>
        </w:rPr>
        <w:t>二</w:t>
      </w:r>
      <w:r>
        <w:rPr>
          <w:rFonts w:hint="eastAsia" w:ascii="仿宋" w:hAnsi="仿宋" w:eastAsia="仿宋" w:cs="宋体"/>
          <w:bCs/>
          <w:sz w:val="28"/>
          <w:szCs w:val="28"/>
          <w:lang w:val="en-US" w:eastAsia="zh-CN"/>
        </w:rPr>
        <w:t>、</w:t>
      </w:r>
      <w:r>
        <w:rPr>
          <w:rFonts w:hint="eastAsia" w:ascii="仿宋" w:hAnsi="仿宋" w:eastAsia="仿宋" w:cs="宋体"/>
          <w:sz w:val="28"/>
          <w:szCs w:val="28"/>
        </w:rPr>
        <w:t>因乙方使用过失导致</w:t>
      </w:r>
      <w:r>
        <w:rPr>
          <w:rFonts w:hint="eastAsia" w:ascii="仿宋" w:hAnsi="仿宋" w:eastAsia="仿宋" w:cs="宋体"/>
          <w:sz w:val="28"/>
          <w:szCs w:val="28"/>
          <w:lang w:eastAsia="zh-CN"/>
        </w:rPr>
        <w:t>商铺</w:t>
      </w:r>
      <w:r>
        <w:rPr>
          <w:rFonts w:hint="eastAsia" w:ascii="仿宋" w:hAnsi="仿宋" w:eastAsia="仿宋" w:cs="宋体"/>
          <w:sz w:val="28"/>
          <w:szCs w:val="28"/>
          <w:lang w:val="en-US" w:eastAsia="zh-CN"/>
        </w:rPr>
        <w:t>硬件及相关附属设施</w:t>
      </w:r>
      <w:r>
        <w:rPr>
          <w:rFonts w:hint="eastAsia" w:ascii="仿宋" w:hAnsi="仿宋" w:eastAsia="仿宋" w:cs="宋体"/>
          <w:sz w:val="28"/>
          <w:szCs w:val="28"/>
        </w:rPr>
        <w:t>损坏乙方应及时</w:t>
      </w:r>
    </w:p>
    <w:p>
      <w:pPr>
        <w:keepNext w:val="0"/>
        <w:keepLines w:val="0"/>
        <w:pageBreakBefore w:val="0"/>
        <w:kinsoku/>
        <w:wordWrap/>
        <w:overflowPunct/>
        <w:topLinePunct w:val="0"/>
        <w:autoSpaceDE/>
        <w:autoSpaceDN/>
        <w:bidi w:val="0"/>
        <w:snapToGrid/>
        <w:spacing w:line="460" w:lineRule="exact"/>
        <w:ind w:left="0" w:leftChars="0" w:firstLine="560" w:firstLineChars="200"/>
        <w:jc w:val="both"/>
      </w:pPr>
      <w:r>
        <w:rPr>
          <w:rFonts w:hint="eastAsia" w:ascii="仿宋" w:hAnsi="仿宋" w:eastAsia="仿宋" w:cs="宋体"/>
          <w:sz w:val="28"/>
          <w:szCs w:val="28"/>
          <w:lang w:eastAsia="zh-CN"/>
        </w:rPr>
        <w:t>通</w:t>
      </w:r>
      <w:r>
        <w:rPr>
          <w:rFonts w:hint="eastAsia" w:ascii="仿宋" w:hAnsi="仿宋" w:eastAsia="仿宋" w:cs="宋体"/>
          <w:sz w:val="28"/>
          <w:szCs w:val="28"/>
        </w:rPr>
        <w:t>知甲方，甲方代为维修，费用由乙方承担。</w:t>
      </w:r>
    </w:p>
    <w:p>
      <w:pPr>
        <w:keepNext w:val="0"/>
        <w:keepLines w:val="0"/>
        <w:pageBreakBefore w:val="0"/>
        <w:numPr>
          <w:ilvl w:val="0"/>
          <w:numId w:val="1"/>
        </w:numPr>
        <w:kinsoku/>
        <w:wordWrap/>
        <w:overflowPunct/>
        <w:topLinePunct w:val="0"/>
        <w:autoSpaceDE/>
        <w:autoSpaceDN/>
        <w:bidi w:val="0"/>
        <w:snapToGrid/>
        <w:spacing w:line="460" w:lineRule="exact"/>
        <w:ind w:left="560" w:leftChars="0" w:hanging="560" w:hangingChars="200"/>
        <w:jc w:val="both"/>
        <w:rPr>
          <w:rFonts w:hint="eastAsia" w:ascii="仿宋" w:hAnsi="仿宋" w:eastAsia="仿宋" w:cs="宋体"/>
          <w:sz w:val="28"/>
          <w:szCs w:val="28"/>
        </w:rPr>
      </w:pPr>
      <w:r>
        <w:rPr>
          <w:rFonts w:hint="eastAsia" w:ascii="仿宋" w:hAnsi="仿宋" w:eastAsia="仿宋" w:cs="宋体"/>
          <w:sz w:val="28"/>
          <w:szCs w:val="28"/>
        </w:rPr>
        <w:t>由于乙方原因而引起</w:t>
      </w:r>
      <w:r>
        <w:rPr>
          <w:rFonts w:hint="eastAsia" w:ascii="仿宋" w:hAnsi="仿宋" w:eastAsia="仿宋" w:cs="宋体"/>
          <w:sz w:val="28"/>
          <w:szCs w:val="28"/>
          <w:lang w:val="en-US" w:eastAsia="zh-CN"/>
        </w:rPr>
        <w:t>的包括但不限于</w:t>
      </w:r>
      <w:r>
        <w:rPr>
          <w:rFonts w:hint="eastAsia" w:ascii="仿宋" w:hAnsi="仿宋" w:eastAsia="仿宋" w:cs="宋体"/>
          <w:sz w:val="28"/>
          <w:szCs w:val="28"/>
        </w:rPr>
        <w:t>漏水或渗水事故及因漏水</w:t>
      </w:r>
    </w:p>
    <w:p>
      <w:pPr>
        <w:keepNext w:val="0"/>
        <w:keepLines w:val="0"/>
        <w:pageBreakBefore w:val="0"/>
        <w:numPr>
          <w:ilvl w:val="0"/>
          <w:numId w:val="0"/>
        </w:numPr>
        <w:kinsoku/>
        <w:wordWrap/>
        <w:overflowPunct/>
        <w:topLinePunct w:val="0"/>
        <w:autoSpaceDE/>
        <w:autoSpaceDN/>
        <w:bidi w:val="0"/>
        <w:snapToGrid/>
        <w:spacing w:line="460" w:lineRule="exact"/>
        <w:ind w:left="559" w:leftChars="266" w:firstLine="0" w:firstLineChars="0"/>
        <w:jc w:val="both"/>
        <w:rPr>
          <w:rFonts w:ascii="仿宋" w:hAnsi="仿宋" w:eastAsia="仿宋" w:cs="宋体"/>
          <w:sz w:val="28"/>
          <w:szCs w:val="28"/>
        </w:rPr>
      </w:pPr>
      <w:r>
        <w:rPr>
          <w:rFonts w:hint="eastAsia" w:ascii="仿宋" w:hAnsi="仿宋" w:eastAsia="仿宋" w:cs="宋体"/>
          <w:sz w:val="28"/>
          <w:szCs w:val="28"/>
        </w:rPr>
        <w:t>或渗水事故</w:t>
      </w:r>
      <w:r>
        <w:rPr>
          <w:rFonts w:hint="eastAsia" w:ascii="仿宋" w:hAnsi="仿宋" w:eastAsia="仿宋" w:cs="宋体"/>
          <w:sz w:val="28"/>
          <w:szCs w:val="28"/>
          <w:lang w:val="en-US" w:eastAsia="zh-CN"/>
        </w:rPr>
        <w:t>等原因</w:t>
      </w:r>
      <w:r>
        <w:rPr>
          <w:rFonts w:hint="eastAsia" w:ascii="仿宋" w:hAnsi="仿宋" w:eastAsia="仿宋" w:cs="宋体"/>
          <w:sz w:val="28"/>
          <w:szCs w:val="28"/>
        </w:rPr>
        <w:t>而导致公共区域或相邻其他单位蒙受损失,有关损失及附带维修赔偿由乙方负责。</w:t>
      </w:r>
    </w:p>
    <w:p>
      <w:pPr>
        <w:keepNext w:val="0"/>
        <w:keepLines w:val="0"/>
        <w:pageBreakBefore w:val="0"/>
        <w:kinsoku/>
        <w:wordWrap/>
        <w:overflowPunct/>
        <w:topLinePunct w:val="0"/>
        <w:autoSpaceDE/>
        <w:autoSpaceDN/>
        <w:bidi w:val="0"/>
        <w:snapToGrid/>
        <w:spacing w:line="460" w:lineRule="exact"/>
        <w:ind w:left="560" w:leftChars="0" w:hanging="560" w:hangingChars="200"/>
        <w:jc w:val="both"/>
        <w:rPr>
          <w:rFonts w:hint="eastAsia" w:ascii="仿宋" w:hAnsi="仿宋" w:eastAsia="仿宋" w:cs="宋体"/>
          <w:sz w:val="28"/>
          <w:szCs w:val="28"/>
        </w:rPr>
      </w:pPr>
      <w:r>
        <w:rPr>
          <w:rFonts w:hint="eastAsia" w:ascii="仿宋" w:hAnsi="仿宋" w:eastAsia="仿宋" w:cs="宋体"/>
          <w:sz w:val="28"/>
          <w:szCs w:val="28"/>
          <w:lang w:val="en-US" w:eastAsia="zh-CN"/>
        </w:rPr>
        <w:t>四、</w:t>
      </w:r>
      <w:r>
        <w:rPr>
          <w:rFonts w:hint="eastAsia" w:ascii="仿宋" w:hAnsi="仿宋" w:eastAsia="仿宋" w:cs="宋体"/>
          <w:sz w:val="28"/>
          <w:szCs w:val="28"/>
        </w:rPr>
        <w:t>乙方应合理使用该</w:t>
      </w:r>
      <w:r>
        <w:rPr>
          <w:rFonts w:hint="eastAsia" w:ascii="仿宋" w:hAnsi="仿宋" w:eastAsia="仿宋" w:cs="宋体"/>
          <w:sz w:val="28"/>
          <w:szCs w:val="28"/>
          <w:lang w:eastAsia="zh-CN"/>
        </w:rPr>
        <w:t>商铺除硬件设施以外的</w:t>
      </w:r>
      <w:r>
        <w:rPr>
          <w:rFonts w:hint="eastAsia" w:ascii="仿宋" w:hAnsi="仿宋" w:eastAsia="仿宋" w:cs="宋体"/>
          <w:sz w:val="28"/>
          <w:szCs w:val="28"/>
        </w:rPr>
        <w:t>附属设施。因乙方使</w:t>
      </w:r>
    </w:p>
    <w:p>
      <w:pPr>
        <w:keepNext w:val="0"/>
        <w:keepLines w:val="0"/>
        <w:pageBreakBefore w:val="0"/>
        <w:kinsoku/>
        <w:wordWrap/>
        <w:overflowPunct/>
        <w:topLinePunct w:val="0"/>
        <w:autoSpaceDE/>
        <w:autoSpaceDN/>
        <w:bidi w:val="0"/>
        <w:snapToGrid/>
        <w:spacing w:line="460" w:lineRule="exact"/>
        <w:ind w:left="559" w:leftChars="266" w:firstLine="0" w:firstLineChars="0"/>
        <w:jc w:val="both"/>
        <w:rPr>
          <w:rFonts w:ascii="仿宋" w:hAnsi="仿宋" w:eastAsia="仿宋" w:cs="宋体"/>
          <w:sz w:val="28"/>
          <w:szCs w:val="28"/>
        </w:rPr>
      </w:pPr>
      <w:r>
        <w:rPr>
          <w:rFonts w:hint="eastAsia" w:ascii="仿宋" w:hAnsi="仿宋" w:eastAsia="仿宋" w:cs="宋体"/>
          <w:sz w:val="28"/>
          <w:szCs w:val="28"/>
        </w:rPr>
        <w:t>用不当或不合理使用，致使该</w:t>
      </w:r>
      <w:r>
        <w:rPr>
          <w:rFonts w:hint="eastAsia" w:ascii="仿宋" w:hAnsi="仿宋" w:eastAsia="仿宋" w:cs="宋体"/>
          <w:sz w:val="28"/>
          <w:szCs w:val="28"/>
          <w:lang w:eastAsia="zh-CN"/>
        </w:rPr>
        <w:t>商铺</w:t>
      </w:r>
      <w:r>
        <w:rPr>
          <w:rFonts w:hint="eastAsia" w:ascii="仿宋" w:hAnsi="仿宋" w:eastAsia="仿宋" w:cs="宋体"/>
          <w:sz w:val="28"/>
          <w:szCs w:val="28"/>
        </w:rPr>
        <w:t>及其附属设施损坏或发生故障的，乙方应负责修复。乙方拒不维修，甲方或物业公司可代为维修，费用由乙方承担。</w:t>
      </w:r>
    </w:p>
    <w:p>
      <w:pPr>
        <w:keepNext w:val="0"/>
        <w:keepLines w:val="0"/>
        <w:pageBreakBefore w:val="0"/>
        <w:kinsoku/>
        <w:wordWrap/>
        <w:overflowPunct/>
        <w:topLinePunct w:val="0"/>
        <w:autoSpaceDE/>
        <w:autoSpaceDN/>
        <w:bidi w:val="0"/>
        <w:snapToGrid/>
        <w:spacing w:line="460" w:lineRule="exact"/>
        <w:ind w:left="560" w:leftChars="0" w:hanging="560" w:hangingChars="200"/>
        <w:jc w:val="both"/>
        <w:rPr>
          <w:rFonts w:ascii="仿宋" w:hAnsi="仿宋" w:eastAsia="仿宋" w:cs="宋体"/>
          <w:sz w:val="28"/>
          <w:szCs w:val="28"/>
        </w:rPr>
      </w:pPr>
      <w:r>
        <w:rPr>
          <w:rFonts w:hint="eastAsia" w:ascii="仿宋" w:hAnsi="仿宋" w:eastAsia="仿宋" w:cs="宋体"/>
          <w:sz w:val="28"/>
          <w:szCs w:val="28"/>
          <w:lang w:val="en-US" w:eastAsia="zh-CN"/>
        </w:rPr>
        <w:t>五、</w:t>
      </w:r>
      <w:r>
        <w:rPr>
          <w:rFonts w:hint="eastAsia" w:ascii="仿宋" w:hAnsi="仿宋" w:eastAsia="仿宋" w:cs="宋体"/>
          <w:sz w:val="28"/>
          <w:szCs w:val="28"/>
        </w:rPr>
        <w:t>甲方或物业公司要对该房屋进行检查、维护的，应提前1日通知乙方，但出现影响公共安全、人身安全等紧急情况时，甲方或物业公司有权随时进入该房屋抢险。检查维护时，乙方应予配合。如因乙方</w:t>
      </w:r>
      <w:r>
        <w:rPr>
          <w:rFonts w:hint="eastAsia" w:ascii="仿宋" w:hAnsi="仿宋" w:eastAsia="仿宋" w:cs="宋体"/>
          <w:sz w:val="28"/>
          <w:szCs w:val="28"/>
          <w:lang w:val="en-US" w:eastAsia="zh-CN"/>
        </w:rPr>
        <w:t>不积极配合</w:t>
      </w:r>
      <w:r>
        <w:rPr>
          <w:rFonts w:hint="eastAsia" w:ascii="仿宋" w:hAnsi="仿宋" w:eastAsia="仿宋" w:cs="宋体"/>
          <w:sz w:val="28"/>
          <w:szCs w:val="28"/>
        </w:rPr>
        <w:t>维护、维修而产生的后果，则概由乙方负责。</w:t>
      </w:r>
    </w:p>
    <w:p>
      <w:pPr>
        <w:keepNext w:val="0"/>
        <w:keepLines w:val="0"/>
        <w:pageBreakBefore w:val="0"/>
        <w:kinsoku/>
        <w:wordWrap/>
        <w:overflowPunct/>
        <w:topLinePunct w:val="0"/>
        <w:autoSpaceDE/>
        <w:autoSpaceDN/>
        <w:bidi w:val="0"/>
        <w:snapToGrid/>
        <w:spacing w:line="460" w:lineRule="exact"/>
        <w:ind w:left="560" w:leftChars="0" w:hanging="560" w:hangingChars="200"/>
        <w:jc w:val="both"/>
        <w:rPr>
          <w:rFonts w:ascii="仿宋" w:hAnsi="仿宋" w:eastAsia="仿宋" w:cs="宋体"/>
          <w:bCs/>
          <w:sz w:val="28"/>
          <w:szCs w:val="28"/>
        </w:rPr>
      </w:pPr>
      <w:r>
        <w:rPr>
          <w:rFonts w:hint="eastAsia" w:ascii="仿宋" w:hAnsi="仿宋" w:eastAsia="仿宋" w:cs="宋体"/>
          <w:bCs/>
          <w:sz w:val="28"/>
          <w:szCs w:val="28"/>
          <w:lang w:val="en-US" w:eastAsia="zh-CN"/>
        </w:rPr>
        <w:t>六、未</w:t>
      </w:r>
      <w:r>
        <w:rPr>
          <w:rFonts w:hint="eastAsia" w:ascii="仿宋" w:hAnsi="仿宋" w:eastAsia="仿宋" w:cs="宋体"/>
          <w:bCs/>
          <w:sz w:val="28"/>
          <w:szCs w:val="28"/>
        </w:rPr>
        <w:t>经甲方同意，乙方不得占用公共通道、公众空间或在前述区域内举行任何活动。</w:t>
      </w:r>
    </w:p>
    <w:p>
      <w:pPr>
        <w:keepNext w:val="0"/>
        <w:keepLines w:val="0"/>
        <w:pageBreakBefore w:val="0"/>
        <w:kinsoku/>
        <w:wordWrap/>
        <w:overflowPunct/>
        <w:topLinePunct w:val="0"/>
        <w:autoSpaceDE/>
        <w:autoSpaceDN/>
        <w:bidi w:val="0"/>
        <w:snapToGrid/>
        <w:spacing w:line="460" w:lineRule="exact"/>
        <w:ind w:left="560" w:leftChars="0" w:hanging="560" w:hangingChars="200"/>
        <w:jc w:val="both"/>
        <w:rPr>
          <w:rFonts w:ascii="仿宋" w:hAnsi="仿宋" w:eastAsia="仿宋" w:cs="宋体"/>
          <w:bCs/>
          <w:sz w:val="28"/>
          <w:szCs w:val="28"/>
        </w:rPr>
      </w:pPr>
      <w:r>
        <w:rPr>
          <w:rFonts w:hint="eastAsia" w:ascii="仿宋" w:hAnsi="仿宋" w:eastAsia="仿宋" w:cs="宋体"/>
          <w:bCs/>
          <w:sz w:val="28"/>
          <w:szCs w:val="28"/>
          <w:lang w:val="en-US" w:eastAsia="zh-CN"/>
        </w:rPr>
        <w:t>七、</w:t>
      </w:r>
      <w:r>
        <w:rPr>
          <w:rFonts w:hint="eastAsia" w:ascii="仿宋" w:hAnsi="仿宋" w:eastAsia="仿宋" w:cs="宋体"/>
          <w:bCs/>
          <w:sz w:val="28"/>
          <w:szCs w:val="28"/>
        </w:rPr>
        <w:t>未经甲方同意，乙方不得在任何外墙、公共通道、公众空间内张贴、悬挂或竖立任何告示或广告等。</w:t>
      </w:r>
    </w:p>
    <w:p>
      <w:pPr>
        <w:keepNext w:val="0"/>
        <w:keepLines w:val="0"/>
        <w:pageBreakBefore w:val="0"/>
        <w:kinsoku/>
        <w:wordWrap/>
        <w:overflowPunct/>
        <w:topLinePunct w:val="0"/>
        <w:autoSpaceDE/>
        <w:autoSpaceDN/>
        <w:bidi w:val="0"/>
        <w:snapToGrid/>
        <w:spacing w:line="460" w:lineRule="exact"/>
        <w:ind w:left="560" w:leftChars="0" w:hanging="560" w:hangingChars="200"/>
        <w:jc w:val="both"/>
        <w:rPr>
          <w:rFonts w:ascii="仿宋" w:hAnsi="仿宋" w:eastAsia="仿宋" w:cs="宋体"/>
          <w:sz w:val="28"/>
          <w:szCs w:val="28"/>
        </w:rPr>
      </w:pPr>
      <w:r>
        <w:rPr>
          <w:rFonts w:hint="eastAsia" w:ascii="仿宋" w:hAnsi="仿宋" w:eastAsia="仿宋" w:cs="宋体"/>
          <w:sz w:val="28"/>
          <w:szCs w:val="28"/>
          <w:lang w:val="en-US" w:eastAsia="zh-CN"/>
        </w:rPr>
        <w:t>八、</w:t>
      </w:r>
      <w:r>
        <w:rPr>
          <w:rFonts w:hint="eastAsia" w:ascii="仿宋" w:hAnsi="仿宋" w:eastAsia="仿宋" w:cs="宋体"/>
          <w:sz w:val="28"/>
          <w:szCs w:val="28"/>
        </w:rPr>
        <w:t>乙方不得在任何进口、楼梯、平台、通道、其他公共地方堆放或容许他人堆放任何货物、</w:t>
      </w:r>
      <w:r>
        <w:rPr>
          <w:rFonts w:hint="eastAsia" w:ascii="仿宋" w:hAnsi="仿宋" w:eastAsia="仿宋" w:cs="宋体"/>
          <w:sz w:val="28"/>
          <w:szCs w:val="28"/>
          <w:lang w:val="en-US" w:eastAsia="zh-CN"/>
        </w:rPr>
        <w:t>物品</w:t>
      </w:r>
      <w:r>
        <w:rPr>
          <w:rFonts w:hint="eastAsia" w:ascii="仿宋" w:hAnsi="仿宋" w:eastAsia="仿宋" w:cs="宋体"/>
          <w:sz w:val="28"/>
          <w:szCs w:val="28"/>
        </w:rPr>
        <w:t>或障碍物。</w:t>
      </w:r>
    </w:p>
    <w:p>
      <w:pPr>
        <w:keepNext w:val="0"/>
        <w:keepLines w:val="0"/>
        <w:pageBreakBefore w:val="0"/>
        <w:kinsoku/>
        <w:wordWrap/>
        <w:overflowPunct/>
        <w:topLinePunct w:val="0"/>
        <w:autoSpaceDE/>
        <w:autoSpaceDN/>
        <w:bidi w:val="0"/>
        <w:snapToGrid/>
        <w:spacing w:line="460" w:lineRule="exact"/>
        <w:ind w:left="560" w:leftChars="0" w:hanging="560" w:hangingChars="200"/>
        <w:jc w:val="both"/>
        <w:rPr>
          <w:rFonts w:hint="eastAsia" w:ascii="仿宋" w:hAnsi="仿宋" w:eastAsia="仿宋"/>
          <w:sz w:val="28"/>
          <w:szCs w:val="28"/>
        </w:rPr>
      </w:pPr>
      <w:r>
        <w:rPr>
          <w:rFonts w:hint="eastAsia" w:ascii="仿宋" w:hAnsi="仿宋" w:eastAsia="仿宋"/>
          <w:sz w:val="28"/>
          <w:szCs w:val="28"/>
          <w:lang w:val="en-US" w:eastAsia="zh-CN"/>
        </w:rPr>
        <w:t>九、</w:t>
      </w:r>
      <w:r>
        <w:rPr>
          <w:rFonts w:hint="eastAsia" w:ascii="仿宋" w:hAnsi="仿宋" w:eastAsia="仿宋"/>
          <w:sz w:val="28"/>
          <w:szCs w:val="28"/>
        </w:rPr>
        <w:t>乙方</w:t>
      </w:r>
      <w:r>
        <w:rPr>
          <w:rFonts w:hint="eastAsia" w:ascii="仿宋" w:hAnsi="仿宋" w:eastAsia="仿宋"/>
          <w:sz w:val="28"/>
          <w:szCs w:val="28"/>
          <w:lang w:eastAsia="zh-CN"/>
        </w:rPr>
        <w:t>应</w:t>
      </w:r>
      <w:r>
        <w:rPr>
          <w:rFonts w:hint="eastAsia" w:ascii="仿宋" w:hAnsi="仿宋" w:eastAsia="仿宋"/>
          <w:sz w:val="28"/>
          <w:szCs w:val="28"/>
        </w:rPr>
        <w:t>严格遵守国家环保标准，对排污、排烟、生活垃圾等有合理的处理，并不得干扰周边住户的日常生活秩序。</w:t>
      </w:r>
    </w:p>
    <w:p>
      <w:pPr>
        <w:keepNext w:val="0"/>
        <w:keepLines w:val="0"/>
        <w:pageBreakBefore w:val="0"/>
        <w:kinsoku/>
        <w:wordWrap/>
        <w:overflowPunct/>
        <w:topLinePunct w:val="0"/>
        <w:autoSpaceDE/>
        <w:autoSpaceDN/>
        <w:bidi w:val="0"/>
        <w:snapToGrid/>
        <w:spacing w:line="460" w:lineRule="exact"/>
        <w:ind w:left="560" w:leftChars="0" w:hanging="560" w:hangingChars="200"/>
        <w:jc w:val="both"/>
        <w:rPr>
          <w:rFonts w:hint="default" w:ascii="仿宋" w:hAnsi="仿宋" w:eastAsia="仿宋" w:cs="Arial"/>
          <w:b w:val="0"/>
          <w:bCs w:val="0"/>
          <w:color w:val="222222"/>
          <w:sz w:val="28"/>
          <w:szCs w:val="28"/>
          <w:lang w:val="en-US" w:eastAsia="zh-CN"/>
        </w:rPr>
      </w:pPr>
      <w:r>
        <w:rPr>
          <w:rFonts w:hint="eastAsia" w:ascii="仿宋" w:hAnsi="仿宋" w:eastAsia="仿宋"/>
          <w:sz w:val="28"/>
          <w:szCs w:val="28"/>
          <w:lang w:val="en-US" w:eastAsia="zh-CN"/>
        </w:rPr>
        <w:t>十、乙方为商铺的财产、设备等应办理保险手续。在经营期间，若乙方原因引起灾害性事故如火灾等，影响并造成相邻商户及甲方的损失，乙方赔偿一切与此有关的各类损失，并承担相应法律责任。</w:t>
      </w:r>
    </w:p>
    <w:p>
      <w:pPr>
        <w:pStyle w:val="14"/>
        <w:keepNext w:val="0"/>
        <w:keepLines w:val="0"/>
        <w:pageBreakBefore w:val="0"/>
        <w:numPr>
          <w:ilvl w:val="0"/>
          <w:numId w:val="0"/>
        </w:numPr>
        <w:kinsoku/>
        <w:wordWrap/>
        <w:overflowPunct/>
        <w:topLinePunct w:val="0"/>
        <w:autoSpaceDE/>
        <w:autoSpaceDN/>
        <w:bidi w:val="0"/>
        <w:snapToGrid/>
        <w:spacing w:line="460" w:lineRule="exact"/>
        <w:ind w:left="0" w:leftChars="0"/>
        <w:jc w:val="both"/>
        <w:rPr>
          <w:rFonts w:hint="eastAsia" w:ascii="仿宋" w:hAnsi="仿宋" w:eastAsia="仿宋" w:cs="Arial"/>
          <w:b/>
          <w:bCs/>
          <w:color w:val="222222"/>
          <w:sz w:val="32"/>
          <w:szCs w:val="32"/>
          <w:lang w:val="en-US" w:eastAsia="zh-CN"/>
        </w:rPr>
      </w:pPr>
    </w:p>
    <w:p>
      <w:pPr>
        <w:pStyle w:val="14"/>
        <w:keepNext w:val="0"/>
        <w:keepLines w:val="0"/>
        <w:pageBreakBefore w:val="0"/>
        <w:numPr>
          <w:ilvl w:val="0"/>
          <w:numId w:val="0"/>
        </w:numPr>
        <w:kinsoku/>
        <w:wordWrap/>
        <w:overflowPunct/>
        <w:topLinePunct w:val="0"/>
        <w:autoSpaceDE/>
        <w:autoSpaceDN/>
        <w:bidi w:val="0"/>
        <w:snapToGrid/>
        <w:spacing w:line="460" w:lineRule="exact"/>
        <w:ind w:left="0" w:leftChars="0" w:firstLine="643" w:firstLineChars="200"/>
        <w:jc w:val="both"/>
        <w:rPr>
          <w:rFonts w:hint="eastAsia" w:ascii="仿宋" w:hAnsi="仿宋" w:eastAsia="仿宋" w:cs="Arial"/>
          <w:b w:val="0"/>
          <w:bCs w:val="0"/>
          <w:color w:val="222222"/>
          <w:sz w:val="28"/>
          <w:szCs w:val="28"/>
          <w:lang w:val="en-US" w:eastAsia="zh-CN"/>
        </w:rPr>
      </w:pPr>
      <w:r>
        <w:rPr>
          <w:rFonts w:hint="eastAsia" w:ascii="仿宋" w:hAnsi="仿宋" w:eastAsia="仿宋" w:cs="Arial"/>
          <w:b/>
          <w:bCs/>
          <w:color w:val="222222"/>
          <w:sz w:val="32"/>
          <w:szCs w:val="32"/>
          <w:lang w:val="en-US" w:eastAsia="zh-CN"/>
        </w:rPr>
        <w:t>第五条  履约保证金</w:t>
      </w:r>
    </w:p>
    <w:p>
      <w:pPr>
        <w:pStyle w:val="14"/>
        <w:keepNext w:val="0"/>
        <w:keepLines w:val="0"/>
        <w:pageBreakBefore w:val="0"/>
        <w:numPr>
          <w:ilvl w:val="0"/>
          <w:numId w:val="0"/>
        </w:numPr>
        <w:kinsoku/>
        <w:wordWrap/>
        <w:overflowPunct/>
        <w:topLinePunct w:val="0"/>
        <w:autoSpaceDE/>
        <w:autoSpaceDN/>
        <w:bidi w:val="0"/>
        <w:snapToGrid/>
        <w:spacing w:line="460" w:lineRule="exact"/>
        <w:ind w:left="560" w:leftChars="0" w:hanging="560" w:hangingChars="200"/>
        <w:jc w:val="both"/>
        <w:rPr>
          <w:rFonts w:hint="default" w:ascii="仿宋" w:hAnsi="仿宋" w:eastAsia="仿宋" w:cs="Arial"/>
          <w:b w:val="0"/>
          <w:bCs w:val="0"/>
          <w:color w:val="222222"/>
          <w:sz w:val="28"/>
          <w:szCs w:val="28"/>
          <w:lang w:val="en-US" w:eastAsia="zh-CN"/>
        </w:rPr>
      </w:pPr>
      <w:r>
        <w:rPr>
          <w:rFonts w:hint="eastAsia" w:ascii="仿宋" w:hAnsi="仿宋" w:eastAsia="仿宋" w:cs="Arial"/>
          <w:b w:val="0"/>
          <w:bCs w:val="0"/>
          <w:color w:val="222222"/>
          <w:sz w:val="28"/>
          <w:szCs w:val="28"/>
          <w:lang w:val="en-US" w:eastAsia="zh-CN"/>
        </w:rPr>
        <w:t>一、本合同签订同时乙方应向甲方指定的账户一次缴纳人民币</w:t>
      </w:r>
      <w:r>
        <w:rPr>
          <w:rFonts w:hint="eastAsia" w:ascii="仿宋" w:hAnsi="仿宋" w:eastAsia="仿宋" w:cs="Arial"/>
          <w:b w:val="0"/>
          <w:bCs w:val="0"/>
          <w:color w:val="222222"/>
          <w:sz w:val="28"/>
          <w:szCs w:val="28"/>
          <w:u w:val="single"/>
          <w:lang w:val="en-US" w:eastAsia="zh-CN"/>
        </w:rPr>
        <w:t>_   __</w:t>
      </w:r>
      <w:r>
        <w:rPr>
          <w:rFonts w:hint="eastAsia" w:ascii="仿宋" w:hAnsi="仿宋" w:eastAsia="仿宋" w:cs="Arial"/>
          <w:b w:val="0"/>
          <w:bCs w:val="0"/>
          <w:color w:val="222222"/>
          <w:sz w:val="28"/>
          <w:szCs w:val="28"/>
          <w:lang w:val="en-US" w:eastAsia="zh-CN"/>
        </w:rPr>
        <w:t>元作为合同的履约保证金，履约保证金与租赁商铺面积为基准，按</w:t>
      </w:r>
      <w:r>
        <w:rPr>
          <w:rFonts w:hint="eastAsia" w:ascii="仿宋" w:hAnsi="仿宋" w:eastAsia="仿宋" w:cs="仿宋"/>
          <w:color w:val="222222"/>
          <w:sz w:val="30"/>
          <w:szCs w:val="30"/>
          <w:lang w:val="en-US" w:eastAsia="zh-CN"/>
        </w:rPr>
        <w:t>100元/平方米收取，商铺面积少于100平方米的按10000元收取履约保证金。</w:t>
      </w:r>
    </w:p>
    <w:p>
      <w:pPr>
        <w:pStyle w:val="14"/>
        <w:keepNext w:val="0"/>
        <w:keepLines w:val="0"/>
        <w:pageBreakBefore w:val="0"/>
        <w:numPr>
          <w:ilvl w:val="0"/>
          <w:numId w:val="0"/>
        </w:numPr>
        <w:kinsoku/>
        <w:wordWrap/>
        <w:overflowPunct/>
        <w:topLinePunct w:val="0"/>
        <w:autoSpaceDE/>
        <w:autoSpaceDN/>
        <w:bidi w:val="0"/>
        <w:snapToGrid/>
        <w:spacing w:line="460" w:lineRule="exact"/>
        <w:ind w:left="0" w:leftChars="0"/>
        <w:jc w:val="both"/>
        <w:rPr>
          <w:rFonts w:hint="eastAsia" w:ascii="仿宋" w:hAnsi="仿宋" w:eastAsia="仿宋" w:cs="Arial"/>
          <w:color w:val="222222"/>
          <w:sz w:val="28"/>
          <w:szCs w:val="28"/>
          <w:lang w:val="en-US" w:eastAsia="zh-CN"/>
        </w:rPr>
      </w:pPr>
      <w:r>
        <w:rPr>
          <w:rFonts w:hint="eastAsia" w:ascii="仿宋" w:hAnsi="仿宋" w:eastAsia="仿宋" w:cs="Arial"/>
          <w:color w:val="222222"/>
          <w:sz w:val="28"/>
          <w:szCs w:val="28"/>
          <w:lang w:val="en-US" w:eastAsia="zh-CN"/>
        </w:rPr>
        <w:t>二、在合作经营期间，甲方有权从履约保证金中扣除以下款项：</w:t>
      </w:r>
    </w:p>
    <w:p>
      <w:pPr>
        <w:pStyle w:val="14"/>
        <w:keepNext w:val="0"/>
        <w:keepLines w:val="0"/>
        <w:pageBreakBefore w:val="0"/>
        <w:numPr>
          <w:ilvl w:val="0"/>
          <w:numId w:val="0"/>
        </w:numPr>
        <w:kinsoku/>
        <w:wordWrap/>
        <w:overflowPunct/>
        <w:topLinePunct w:val="0"/>
        <w:autoSpaceDE/>
        <w:autoSpaceDN/>
        <w:bidi w:val="0"/>
        <w:snapToGrid/>
        <w:spacing w:line="460" w:lineRule="exact"/>
        <w:ind w:left="0" w:leftChars="0"/>
        <w:jc w:val="both"/>
        <w:rPr>
          <w:rFonts w:hint="eastAsia" w:ascii="仿宋" w:hAnsi="仿宋" w:eastAsia="仿宋" w:cs="Arial"/>
          <w:color w:val="222222"/>
          <w:sz w:val="28"/>
          <w:szCs w:val="28"/>
          <w:lang w:val="en-US" w:eastAsia="zh-CN"/>
        </w:rPr>
      </w:pPr>
      <w:r>
        <w:rPr>
          <w:rFonts w:hint="eastAsia" w:ascii="仿宋" w:hAnsi="仿宋" w:eastAsia="仿宋" w:cs="Arial"/>
          <w:color w:val="222222"/>
          <w:sz w:val="28"/>
          <w:szCs w:val="28"/>
          <w:lang w:val="en-US" w:eastAsia="zh-CN"/>
        </w:rPr>
        <w:t>2.1.因乙方原因造成该房屋或其他设施、设备损坏之赔偿金；</w:t>
      </w:r>
    </w:p>
    <w:p>
      <w:pPr>
        <w:pStyle w:val="14"/>
        <w:keepNext w:val="0"/>
        <w:keepLines w:val="0"/>
        <w:pageBreakBefore w:val="0"/>
        <w:numPr>
          <w:ilvl w:val="0"/>
          <w:numId w:val="0"/>
        </w:numPr>
        <w:kinsoku/>
        <w:wordWrap/>
        <w:overflowPunct/>
        <w:topLinePunct w:val="0"/>
        <w:autoSpaceDE/>
        <w:autoSpaceDN/>
        <w:bidi w:val="0"/>
        <w:snapToGrid/>
        <w:spacing w:line="460" w:lineRule="exact"/>
        <w:ind w:left="0" w:leftChars="0"/>
        <w:jc w:val="both"/>
        <w:rPr>
          <w:rFonts w:hint="eastAsia" w:ascii="仿宋" w:hAnsi="仿宋" w:eastAsia="仿宋" w:cs="Arial"/>
          <w:color w:val="222222"/>
          <w:sz w:val="28"/>
          <w:szCs w:val="28"/>
          <w:lang w:val="en-US" w:eastAsia="zh-CN"/>
        </w:rPr>
      </w:pPr>
      <w:r>
        <w:rPr>
          <w:rFonts w:hint="eastAsia" w:ascii="仿宋" w:hAnsi="仿宋" w:eastAsia="仿宋" w:cs="Arial"/>
          <w:color w:val="222222"/>
          <w:sz w:val="28"/>
          <w:szCs w:val="28"/>
          <w:lang w:val="en-US" w:eastAsia="zh-CN"/>
        </w:rPr>
        <w:t>2.2.因乙方违约应向甲方支付的违约金或其他赔偿金；</w:t>
      </w:r>
    </w:p>
    <w:p>
      <w:pPr>
        <w:pStyle w:val="14"/>
        <w:keepNext w:val="0"/>
        <w:keepLines w:val="0"/>
        <w:pageBreakBefore w:val="0"/>
        <w:numPr>
          <w:ilvl w:val="0"/>
          <w:numId w:val="0"/>
        </w:numPr>
        <w:kinsoku/>
        <w:wordWrap/>
        <w:overflowPunct/>
        <w:topLinePunct w:val="0"/>
        <w:autoSpaceDE/>
        <w:autoSpaceDN/>
        <w:bidi w:val="0"/>
        <w:snapToGrid/>
        <w:spacing w:line="460" w:lineRule="exact"/>
        <w:ind w:left="0" w:leftChars="0"/>
        <w:jc w:val="both"/>
        <w:rPr>
          <w:rFonts w:hint="eastAsia" w:ascii="仿宋" w:hAnsi="仿宋" w:eastAsia="仿宋" w:cs="Arial"/>
          <w:color w:val="222222"/>
          <w:sz w:val="28"/>
          <w:szCs w:val="28"/>
          <w:lang w:val="en-US" w:eastAsia="zh-CN"/>
        </w:rPr>
      </w:pPr>
      <w:r>
        <w:rPr>
          <w:rFonts w:hint="eastAsia" w:ascii="仿宋" w:hAnsi="仿宋" w:eastAsia="仿宋" w:cs="Arial"/>
          <w:color w:val="222222"/>
          <w:sz w:val="28"/>
          <w:szCs w:val="28"/>
          <w:lang w:val="en-US" w:eastAsia="zh-CN"/>
        </w:rPr>
        <w:t>2.3.乙方应付但未付的其他任何款项。</w:t>
      </w:r>
    </w:p>
    <w:p>
      <w:pPr>
        <w:pStyle w:val="14"/>
        <w:keepNext w:val="0"/>
        <w:keepLines w:val="0"/>
        <w:pageBreakBefore w:val="0"/>
        <w:numPr>
          <w:ilvl w:val="0"/>
          <w:numId w:val="0"/>
        </w:numPr>
        <w:kinsoku/>
        <w:wordWrap/>
        <w:overflowPunct/>
        <w:topLinePunct w:val="0"/>
        <w:autoSpaceDE/>
        <w:autoSpaceDN/>
        <w:bidi w:val="0"/>
        <w:snapToGrid/>
        <w:spacing w:line="460" w:lineRule="exact"/>
        <w:ind w:left="560" w:leftChars="0" w:hanging="560" w:hangingChars="200"/>
        <w:jc w:val="both"/>
        <w:rPr>
          <w:rFonts w:hint="eastAsia" w:ascii="仿宋" w:hAnsi="仿宋" w:eastAsia="仿宋" w:cs="Arial"/>
          <w:color w:val="222222"/>
          <w:sz w:val="28"/>
          <w:szCs w:val="28"/>
          <w:lang w:val="en-US" w:eastAsia="zh-CN"/>
        </w:rPr>
      </w:pPr>
      <w:r>
        <w:rPr>
          <w:rFonts w:hint="eastAsia" w:ascii="仿宋" w:hAnsi="仿宋" w:eastAsia="仿宋" w:cs="Arial"/>
          <w:color w:val="222222"/>
          <w:sz w:val="28"/>
          <w:szCs w:val="28"/>
          <w:lang w:val="en-US" w:eastAsia="zh-CN"/>
        </w:rPr>
        <w:t>2.4.履约保证金被扣除后，乙方应补足保证金差额。如履约保证金不足抵付上述款项的，甲方有权另行追偿不足部分。乙方应在甲方通知补付保证金之日起三日内补足，逾期不补的，甲方有权解除合同。</w:t>
      </w:r>
    </w:p>
    <w:p>
      <w:pPr>
        <w:pStyle w:val="14"/>
        <w:keepNext w:val="0"/>
        <w:keepLines w:val="0"/>
        <w:pageBreakBefore w:val="0"/>
        <w:numPr>
          <w:ilvl w:val="0"/>
          <w:numId w:val="0"/>
        </w:numPr>
        <w:kinsoku/>
        <w:wordWrap/>
        <w:overflowPunct/>
        <w:topLinePunct w:val="0"/>
        <w:autoSpaceDE/>
        <w:autoSpaceDN/>
        <w:bidi w:val="0"/>
        <w:snapToGrid/>
        <w:spacing w:line="460" w:lineRule="exact"/>
        <w:ind w:left="560" w:leftChars="0" w:hanging="560" w:hangingChars="200"/>
        <w:jc w:val="both"/>
        <w:rPr>
          <w:rFonts w:hint="eastAsia" w:ascii="仿宋" w:hAnsi="仿宋" w:eastAsia="仿宋" w:cs="Arial"/>
          <w:color w:val="222222"/>
          <w:sz w:val="28"/>
          <w:szCs w:val="28"/>
          <w:lang w:val="en-US" w:eastAsia="zh-CN"/>
        </w:rPr>
      </w:pPr>
      <w:r>
        <w:rPr>
          <w:rFonts w:hint="eastAsia" w:ascii="仿宋" w:hAnsi="仿宋" w:eastAsia="仿宋" w:cs="Arial"/>
          <w:color w:val="222222"/>
          <w:sz w:val="28"/>
          <w:szCs w:val="28"/>
          <w:lang w:val="en-US" w:eastAsia="zh-CN"/>
        </w:rPr>
        <w:t>2.5.合同终止时，履约保证金在被扣除因乙方违反本合同的约定而应支付的违约金或根据合同约定应付而未付的各项费用，甲方应在90天内将余额无息返还给乙方。</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left="0" w:leftChars="0"/>
        <w:jc w:val="both"/>
        <w:textAlignment w:val="auto"/>
        <w:rPr>
          <w:rFonts w:hint="eastAsia" w:ascii="仿宋" w:hAnsi="仿宋" w:eastAsia="仿宋" w:cs="Arial"/>
          <w:color w:val="222222"/>
          <w:sz w:val="28"/>
          <w:szCs w:val="28"/>
          <w:lang w:val="en-US" w:eastAsia="zh-CN"/>
        </w:rPr>
      </w:pPr>
      <w:r>
        <w:rPr>
          <w:rFonts w:hint="eastAsia" w:ascii="仿宋" w:hAnsi="仿宋" w:eastAsia="仿宋" w:cs="Arial"/>
          <w:color w:val="222222"/>
          <w:sz w:val="28"/>
          <w:szCs w:val="28"/>
          <w:lang w:val="en-US" w:eastAsia="zh-CN"/>
        </w:rPr>
        <w:t>2.6.乙方同意在其付清履约保证金前不使用该商铺。</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left="0" w:leftChars="0"/>
        <w:jc w:val="both"/>
        <w:textAlignment w:val="auto"/>
        <w:rPr>
          <w:rFonts w:hint="eastAsia" w:ascii="仿宋" w:hAnsi="仿宋" w:eastAsia="仿宋" w:cs="宋体"/>
          <w:b/>
          <w:bCs/>
          <w:sz w:val="32"/>
          <w:szCs w:val="32"/>
          <w:lang w:val="en-US" w:eastAsia="zh-CN"/>
        </w:rPr>
      </w:pP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60" w:lineRule="exact"/>
        <w:ind w:left="630" w:leftChars="0"/>
        <w:jc w:val="both"/>
        <w:textAlignment w:val="auto"/>
        <w:rPr>
          <w:rFonts w:hint="eastAsia" w:ascii="仿宋" w:hAnsi="仿宋" w:eastAsia="仿宋" w:cs="宋体"/>
          <w:b/>
          <w:bCs/>
          <w:sz w:val="32"/>
          <w:szCs w:val="32"/>
        </w:rPr>
      </w:pPr>
      <w:r>
        <w:rPr>
          <w:rFonts w:hint="eastAsia" w:ascii="仿宋" w:hAnsi="仿宋" w:eastAsia="仿宋" w:cs="宋体"/>
          <w:b/>
          <w:bCs/>
          <w:sz w:val="32"/>
          <w:szCs w:val="32"/>
          <w:lang w:val="en-US" w:eastAsia="zh-CN"/>
        </w:rPr>
        <w:t xml:space="preserve">第六条  </w:t>
      </w:r>
      <w:r>
        <w:rPr>
          <w:rFonts w:hint="eastAsia" w:ascii="仿宋" w:hAnsi="仿宋" w:eastAsia="仿宋" w:cs="宋体"/>
          <w:b/>
          <w:bCs/>
          <w:sz w:val="32"/>
          <w:szCs w:val="32"/>
        </w:rPr>
        <w:t>转租、转让和交换</w:t>
      </w:r>
    </w:p>
    <w:p>
      <w:pPr>
        <w:pStyle w:val="10"/>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460" w:lineRule="exact"/>
        <w:ind w:left="560" w:hanging="560" w:hangingChars="200"/>
        <w:jc w:val="both"/>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未经甲方事先书面同意，乙方不得将该商铺以任何形式向任何</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60" w:lineRule="exact"/>
        <w:ind w:left="559" w:leftChars="266" w:firstLine="0" w:firstLineChars="0"/>
        <w:jc w:val="both"/>
        <w:textAlignment w:val="auto"/>
        <w:rPr>
          <w:rFonts w:hint="eastAsia" w:ascii="仿宋" w:hAnsi="仿宋" w:eastAsia="仿宋" w:cs="宋体"/>
          <w:sz w:val="28"/>
          <w:szCs w:val="28"/>
        </w:rPr>
      </w:pPr>
      <w:r>
        <w:rPr>
          <w:rFonts w:hint="eastAsia" w:ascii="仿宋" w:hAnsi="仿宋" w:eastAsia="仿宋" w:cs="宋体"/>
          <w:sz w:val="28"/>
          <w:szCs w:val="28"/>
          <w:lang w:val="en-US" w:eastAsia="zh-CN"/>
        </w:rPr>
        <w:t>第三方转租</w:t>
      </w:r>
      <w:r>
        <w:rPr>
          <w:rFonts w:hint="default" w:ascii="仿宋" w:hAnsi="仿宋" w:eastAsia="仿宋" w:cs="宋体"/>
          <w:sz w:val="28"/>
          <w:szCs w:val="28"/>
          <w:lang w:eastAsia="zh-CN"/>
        </w:rPr>
        <w:t>、</w:t>
      </w:r>
      <w:r>
        <w:rPr>
          <w:rFonts w:hint="eastAsia" w:ascii="仿宋" w:hAnsi="仿宋" w:eastAsia="仿宋" w:cs="宋体"/>
          <w:sz w:val="28"/>
          <w:szCs w:val="28"/>
          <w:lang w:val="en-US" w:eastAsia="zh-Hans"/>
        </w:rPr>
        <w:t>部分转租</w:t>
      </w:r>
      <w:r>
        <w:rPr>
          <w:rFonts w:hint="eastAsia" w:ascii="仿宋" w:hAnsi="仿宋" w:eastAsia="仿宋" w:cs="宋体"/>
          <w:sz w:val="28"/>
          <w:szCs w:val="28"/>
          <w:lang w:val="en-US" w:eastAsia="zh-CN"/>
        </w:rPr>
        <w:t>或转让、交换经营权或部分经营权，亦不得将乙方的经营权转让给任何第三方或委托第三方进行经营管理。否则，</w:t>
      </w:r>
      <w:r>
        <w:rPr>
          <w:rFonts w:hint="eastAsia" w:ascii="仿宋" w:hAnsi="仿宋" w:eastAsia="仿宋" w:cs="宋体"/>
          <w:sz w:val="28"/>
          <w:szCs w:val="28"/>
        </w:rPr>
        <w:t>一经发现，甲方有权解除合同</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乙方</w:t>
      </w:r>
      <w:r>
        <w:rPr>
          <w:rFonts w:hint="eastAsia" w:ascii="仿宋" w:hAnsi="仿宋" w:eastAsia="仿宋" w:cs="宋体"/>
          <w:sz w:val="28"/>
          <w:szCs w:val="28"/>
          <w:lang w:val="en-US" w:eastAsia="zh-Hans"/>
        </w:rPr>
        <w:t>应</w:t>
      </w:r>
      <w:r>
        <w:rPr>
          <w:rFonts w:hint="eastAsia" w:ascii="仿宋" w:hAnsi="仿宋" w:eastAsia="仿宋" w:cs="宋体"/>
          <w:sz w:val="28"/>
          <w:szCs w:val="28"/>
          <w:lang w:val="en-US" w:eastAsia="zh-CN"/>
        </w:rPr>
        <w:t>承担违约责任</w:t>
      </w:r>
      <w:r>
        <w:rPr>
          <w:rFonts w:hint="eastAsia" w:ascii="仿宋" w:hAnsi="仿宋" w:eastAsia="仿宋" w:cs="宋体"/>
          <w:sz w:val="28"/>
          <w:szCs w:val="28"/>
        </w:rPr>
        <w:t>。</w:t>
      </w:r>
    </w:p>
    <w:p>
      <w:pPr>
        <w:pStyle w:val="10"/>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460" w:lineRule="exact"/>
        <w:ind w:left="560" w:leftChars="0" w:hanging="560" w:hangingChars="200"/>
        <w:jc w:val="both"/>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乙方承诺在合作经营期间其经营行为将严格遵守法律法规、相</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60" w:lineRule="exact"/>
        <w:ind w:left="559" w:leftChars="266" w:firstLine="0" w:firstLineChars="0"/>
        <w:jc w:val="both"/>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关政策，不损害他方的合法权利，并为此单独承担责任。如果乙方的行为给甲方或物业公司造成损失，乙方应无条件给予赔偿。</w:t>
      </w:r>
    </w:p>
    <w:p>
      <w:pPr>
        <w:keepNext w:val="0"/>
        <w:keepLines w:val="0"/>
        <w:pageBreakBefore w:val="0"/>
        <w:kinsoku/>
        <w:wordWrap/>
        <w:overflowPunct/>
        <w:topLinePunct w:val="0"/>
        <w:autoSpaceDE/>
        <w:autoSpaceDN/>
        <w:bidi w:val="0"/>
        <w:snapToGrid/>
        <w:spacing w:line="460" w:lineRule="exact"/>
        <w:jc w:val="both"/>
        <w:rPr>
          <w:rFonts w:hint="eastAsia" w:ascii="仿宋" w:hAnsi="仿宋" w:eastAsia="仿宋" w:cs="宋体"/>
          <w:b/>
          <w:bCs/>
          <w:sz w:val="32"/>
          <w:szCs w:val="32"/>
          <w:lang w:val="en-US" w:eastAsia="zh-CN"/>
        </w:rPr>
      </w:pPr>
    </w:p>
    <w:p>
      <w:pPr>
        <w:keepNext w:val="0"/>
        <w:keepLines w:val="0"/>
        <w:pageBreakBefore w:val="0"/>
        <w:kinsoku/>
        <w:wordWrap/>
        <w:overflowPunct/>
        <w:topLinePunct w:val="0"/>
        <w:autoSpaceDE/>
        <w:autoSpaceDN/>
        <w:bidi w:val="0"/>
        <w:snapToGrid/>
        <w:spacing w:line="460" w:lineRule="exact"/>
        <w:ind w:left="0" w:leftChars="0" w:firstLine="643" w:firstLineChars="200"/>
        <w:jc w:val="both"/>
        <w:rPr>
          <w:rFonts w:hint="eastAsia" w:ascii="仿宋" w:hAnsi="仿宋" w:eastAsia="仿宋" w:cs="宋体"/>
          <w:b/>
          <w:bCs/>
          <w:sz w:val="32"/>
          <w:szCs w:val="32"/>
          <w:lang w:val="en-US" w:eastAsia="zh-CN"/>
        </w:rPr>
      </w:pPr>
    </w:p>
    <w:p>
      <w:pPr>
        <w:keepNext w:val="0"/>
        <w:keepLines w:val="0"/>
        <w:pageBreakBefore w:val="0"/>
        <w:kinsoku/>
        <w:wordWrap/>
        <w:overflowPunct/>
        <w:topLinePunct w:val="0"/>
        <w:autoSpaceDE/>
        <w:autoSpaceDN/>
        <w:bidi w:val="0"/>
        <w:snapToGrid/>
        <w:spacing w:line="460" w:lineRule="exact"/>
        <w:ind w:left="0" w:leftChars="0" w:firstLine="643" w:firstLineChars="200"/>
        <w:jc w:val="both"/>
        <w:rPr>
          <w:rFonts w:hint="eastAsia" w:ascii="仿宋" w:hAnsi="仿宋" w:eastAsia="仿宋" w:cs="宋体"/>
          <w:b/>
          <w:bCs/>
          <w:sz w:val="32"/>
          <w:szCs w:val="32"/>
        </w:rPr>
      </w:pPr>
      <w:r>
        <w:rPr>
          <w:rFonts w:hint="eastAsia" w:ascii="仿宋" w:hAnsi="仿宋" w:eastAsia="仿宋" w:cs="宋体"/>
          <w:b/>
          <w:bCs/>
          <w:sz w:val="32"/>
          <w:szCs w:val="32"/>
          <w:lang w:val="en-US" w:eastAsia="zh-CN"/>
        </w:rPr>
        <w:t xml:space="preserve">第七条  </w:t>
      </w:r>
      <w:r>
        <w:rPr>
          <w:rFonts w:hint="eastAsia" w:ascii="仿宋" w:hAnsi="仿宋" w:eastAsia="仿宋" w:cs="宋体"/>
          <w:b/>
          <w:bCs/>
          <w:sz w:val="32"/>
          <w:szCs w:val="32"/>
        </w:rPr>
        <w:t>合同终止、续租与解除</w:t>
      </w:r>
    </w:p>
    <w:p>
      <w:pPr>
        <w:keepNext w:val="0"/>
        <w:keepLines w:val="0"/>
        <w:pageBreakBefore w:val="0"/>
        <w:kinsoku/>
        <w:wordWrap/>
        <w:overflowPunct/>
        <w:topLinePunct w:val="0"/>
        <w:autoSpaceDE/>
        <w:autoSpaceDN/>
        <w:bidi w:val="0"/>
        <w:snapToGrid/>
        <w:spacing w:line="460" w:lineRule="exact"/>
        <w:jc w:val="both"/>
        <w:rPr>
          <w:rFonts w:hint="eastAsia" w:ascii="仿宋" w:hAnsi="仿宋" w:eastAsia="仿宋" w:cs="Arial"/>
          <w:color w:val="222222"/>
          <w:kern w:val="2"/>
          <w:sz w:val="28"/>
          <w:szCs w:val="28"/>
          <w:lang w:val="en-US" w:eastAsia="zh-CN" w:bidi="ar-SA"/>
        </w:rPr>
      </w:pPr>
      <w:r>
        <w:rPr>
          <w:rFonts w:hint="eastAsia" w:ascii="仿宋" w:hAnsi="仿宋" w:eastAsia="仿宋" w:cs="Arial"/>
          <w:color w:val="222222"/>
          <w:kern w:val="2"/>
          <w:sz w:val="28"/>
          <w:szCs w:val="28"/>
          <w:lang w:val="en-US" w:eastAsia="zh-CN" w:bidi="ar-SA"/>
        </w:rPr>
        <w:t>一、合同的终止</w:t>
      </w:r>
    </w:p>
    <w:p>
      <w:pPr>
        <w:keepNext w:val="0"/>
        <w:keepLines w:val="0"/>
        <w:pageBreakBefore w:val="0"/>
        <w:kinsoku/>
        <w:wordWrap/>
        <w:overflowPunct/>
        <w:topLinePunct w:val="0"/>
        <w:autoSpaceDE/>
        <w:autoSpaceDN/>
        <w:bidi w:val="0"/>
        <w:snapToGrid/>
        <w:spacing w:line="460" w:lineRule="exact"/>
        <w:ind w:left="559" w:leftChars="266" w:firstLine="0" w:firstLineChars="0"/>
        <w:jc w:val="both"/>
        <w:rPr>
          <w:rFonts w:hint="eastAsia" w:ascii="仿宋" w:hAnsi="仿宋" w:eastAsia="仿宋" w:cs="Arial"/>
          <w:color w:val="222222"/>
          <w:kern w:val="2"/>
          <w:sz w:val="28"/>
          <w:szCs w:val="28"/>
          <w:lang w:val="en-US" w:eastAsia="zh-CN" w:bidi="ar-SA"/>
        </w:rPr>
      </w:pPr>
      <w:r>
        <w:rPr>
          <w:rFonts w:hint="eastAsia" w:ascii="仿宋" w:hAnsi="仿宋" w:eastAsia="仿宋" w:cs="Arial"/>
          <w:color w:val="222222"/>
          <w:kern w:val="2"/>
          <w:sz w:val="28"/>
          <w:szCs w:val="28"/>
          <w:lang w:val="en-US" w:eastAsia="zh-CN" w:bidi="ar-SA"/>
        </w:rPr>
        <w:t>乙方有下列情形之一的，甲方有权终止合同，收回商铺，乙方应按照合同月租金的三倍向甲方支付违约金。若支付的违约金不足弥补甲方损失的，乙方还应负责赔偿直至达到弥补全部损失为止。</w:t>
      </w:r>
    </w:p>
    <w:p>
      <w:pPr>
        <w:keepNext w:val="0"/>
        <w:keepLines w:val="0"/>
        <w:pageBreakBefore w:val="0"/>
        <w:numPr>
          <w:ilvl w:val="0"/>
          <w:numId w:val="0"/>
        </w:numPr>
        <w:kinsoku/>
        <w:wordWrap/>
        <w:overflowPunct/>
        <w:topLinePunct w:val="0"/>
        <w:autoSpaceDE/>
        <w:autoSpaceDN/>
        <w:bidi w:val="0"/>
        <w:adjustRightInd w:val="0"/>
        <w:snapToGrid/>
        <w:spacing w:line="460" w:lineRule="exact"/>
        <w:ind w:left="0" w:leftChars="0"/>
        <w:jc w:val="both"/>
        <w:textAlignment w:val="baseline"/>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1.1.乙方擅自将商铺转租、转让或转借的。</w:t>
      </w:r>
    </w:p>
    <w:p>
      <w:pPr>
        <w:keepNext w:val="0"/>
        <w:keepLines w:val="0"/>
        <w:pageBreakBefore w:val="0"/>
        <w:numPr>
          <w:ilvl w:val="0"/>
          <w:numId w:val="0"/>
        </w:numPr>
        <w:kinsoku/>
        <w:wordWrap/>
        <w:overflowPunct/>
        <w:topLinePunct w:val="0"/>
        <w:autoSpaceDE/>
        <w:autoSpaceDN/>
        <w:bidi w:val="0"/>
        <w:adjustRightInd w:val="0"/>
        <w:snapToGrid/>
        <w:spacing w:line="460" w:lineRule="exact"/>
        <w:ind w:left="560" w:leftChars="0" w:hanging="560" w:hangingChars="200"/>
        <w:jc w:val="both"/>
        <w:textAlignment w:val="baseline"/>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1.2.乙方利用商铺进行非法活动的，损害公共利益的,对甲方名誉和社会形象造成负面影响的。</w:t>
      </w:r>
    </w:p>
    <w:p>
      <w:pPr>
        <w:keepNext w:val="0"/>
        <w:keepLines w:val="0"/>
        <w:pageBreakBefore w:val="0"/>
        <w:numPr>
          <w:ilvl w:val="0"/>
          <w:numId w:val="0"/>
        </w:numPr>
        <w:kinsoku/>
        <w:wordWrap/>
        <w:overflowPunct/>
        <w:topLinePunct w:val="0"/>
        <w:autoSpaceDE/>
        <w:autoSpaceDN/>
        <w:bidi w:val="0"/>
        <w:adjustRightInd w:val="0"/>
        <w:snapToGrid/>
        <w:spacing w:line="460" w:lineRule="exact"/>
        <w:ind w:left="0" w:leftChars="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1.3.乙方拖欠租金累计达60天的。</w:t>
      </w:r>
    </w:p>
    <w:p>
      <w:pPr>
        <w:keepNext w:val="0"/>
        <w:keepLines w:val="0"/>
        <w:pageBreakBefore w:val="0"/>
        <w:numPr>
          <w:ilvl w:val="0"/>
          <w:numId w:val="0"/>
        </w:numPr>
        <w:kinsoku/>
        <w:wordWrap/>
        <w:overflowPunct/>
        <w:topLinePunct w:val="0"/>
        <w:autoSpaceDE/>
        <w:autoSpaceDN/>
        <w:bidi w:val="0"/>
        <w:adjustRightInd w:val="0"/>
        <w:snapToGrid/>
        <w:spacing w:line="460" w:lineRule="exact"/>
        <w:ind w:left="560" w:leftChars="0" w:hanging="560" w:hangingChars="200"/>
        <w:jc w:val="both"/>
        <w:textAlignment w:val="baseline"/>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1.4.未经甲方书面同意，在租赁期间以任何借口在一个月内擅自歇业、关门累计五天；或一个季度内擅自歇业、关门累计十五天或擅自撤场的；</w:t>
      </w:r>
    </w:p>
    <w:p>
      <w:pPr>
        <w:keepNext w:val="0"/>
        <w:keepLines w:val="0"/>
        <w:pageBreakBefore w:val="0"/>
        <w:tabs>
          <w:tab w:val="left" w:pos="425"/>
          <w:tab w:val="left" w:pos="567"/>
          <w:tab w:val="left" w:pos="1440"/>
        </w:tabs>
        <w:kinsoku/>
        <w:wordWrap/>
        <w:overflowPunct/>
        <w:topLinePunct w:val="0"/>
        <w:autoSpaceDE/>
        <w:autoSpaceDN/>
        <w:bidi w:val="0"/>
        <w:snapToGrid/>
        <w:spacing w:line="460" w:lineRule="exact"/>
        <w:ind w:left="0" w:leftChars="0"/>
        <w:jc w:val="both"/>
        <w:rPr>
          <w:rFonts w:hint="eastAsia" w:ascii="仿宋" w:hAnsi="仿宋" w:eastAsia="仿宋" w:cs="宋体"/>
          <w:spacing w:val="10"/>
          <w:sz w:val="28"/>
          <w:szCs w:val="28"/>
          <w:lang w:eastAsia="zh-CN"/>
        </w:rPr>
      </w:pPr>
      <w:r>
        <w:rPr>
          <w:rFonts w:hint="eastAsia" w:ascii="仿宋" w:hAnsi="仿宋" w:eastAsia="仿宋" w:cs="宋体"/>
          <w:spacing w:val="10"/>
          <w:sz w:val="28"/>
          <w:szCs w:val="28"/>
          <w:lang w:val="en-US" w:eastAsia="zh-CN"/>
        </w:rPr>
        <w:t>二、</w:t>
      </w:r>
      <w:r>
        <w:rPr>
          <w:rFonts w:hint="eastAsia" w:ascii="仿宋" w:hAnsi="仿宋" w:eastAsia="仿宋" w:cs="宋体"/>
          <w:spacing w:val="10"/>
          <w:sz w:val="28"/>
          <w:szCs w:val="28"/>
        </w:rPr>
        <w:t>合同</w:t>
      </w:r>
      <w:r>
        <w:rPr>
          <w:rFonts w:hint="eastAsia" w:ascii="仿宋" w:hAnsi="仿宋" w:eastAsia="仿宋" w:cs="宋体"/>
          <w:spacing w:val="10"/>
          <w:sz w:val="28"/>
          <w:szCs w:val="28"/>
          <w:lang w:val="en-US" w:eastAsia="zh-CN"/>
        </w:rPr>
        <w:t>续租</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2.1.乙方若要求在租赁期满后继续租赁该处商铺的，应当在租赁期满前三个月书面告知甲方，甲方应在租赁期满前对是否同意续租作出书面答复。如甲方同意续租的，双方应当重新订立租赁合同。</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2.2.租赁期内乙方如无违约行为且积极履行合同义务的，则享有同等条件下对商铺的优先租赁权。</w:t>
      </w:r>
    </w:p>
    <w:p>
      <w:pPr>
        <w:keepNext w:val="0"/>
        <w:keepLines w:val="0"/>
        <w:pageBreakBefore w:val="0"/>
        <w:kinsoku/>
        <w:wordWrap/>
        <w:overflowPunct/>
        <w:topLinePunct w:val="0"/>
        <w:autoSpaceDE/>
        <w:autoSpaceDN/>
        <w:bidi w:val="0"/>
        <w:adjustRightInd w:val="0"/>
        <w:snapToGrid/>
        <w:spacing w:line="460" w:lineRule="exact"/>
        <w:ind w:left="0" w:leftChars="0"/>
        <w:jc w:val="both"/>
        <w:textAlignment w:val="baseline"/>
        <w:rPr>
          <w:rFonts w:hint="eastAsia" w:ascii="仿宋" w:hAnsi="仿宋" w:eastAsia="仿宋" w:cs="宋体"/>
          <w:sz w:val="28"/>
          <w:szCs w:val="28"/>
        </w:rPr>
      </w:pPr>
      <w:r>
        <w:rPr>
          <w:rFonts w:hint="eastAsia" w:ascii="仿宋" w:hAnsi="仿宋" w:eastAsia="仿宋" w:cs="宋体"/>
          <w:sz w:val="28"/>
          <w:szCs w:val="28"/>
          <w:lang w:val="en-US" w:eastAsia="zh-CN"/>
        </w:rPr>
        <w:t>三、</w:t>
      </w:r>
      <w:r>
        <w:rPr>
          <w:rFonts w:hint="eastAsia" w:ascii="仿宋" w:hAnsi="仿宋" w:eastAsia="仿宋" w:cs="宋体"/>
          <w:sz w:val="28"/>
          <w:szCs w:val="28"/>
        </w:rPr>
        <w:t>合同的解除</w:t>
      </w:r>
    </w:p>
    <w:p>
      <w:pPr>
        <w:keepNext w:val="0"/>
        <w:keepLines w:val="0"/>
        <w:pageBreakBefore w:val="0"/>
        <w:kinsoku/>
        <w:wordWrap/>
        <w:overflowPunct/>
        <w:topLinePunct w:val="0"/>
        <w:autoSpaceDE/>
        <w:autoSpaceDN/>
        <w:bidi w:val="0"/>
        <w:adjustRightInd w:val="0"/>
        <w:snapToGrid/>
        <w:spacing w:line="460" w:lineRule="exact"/>
        <w:ind w:left="0" w:leftChars="0"/>
        <w:jc w:val="both"/>
        <w:textAlignment w:val="baseline"/>
        <w:rPr>
          <w:rFonts w:hint="eastAsia" w:ascii="仿宋" w:hAnsi="仿宋" w:eastAsia="仿宋" w:cs="宋体"/>
          <w:sz w:val="28"/>
          <w:szCs w:val="28"/>
        </w:rPr>
      </w:pPr>
      <w:r>
        <w:rPr>
          <w:rFonts w:hint="eastAsia" w:ascii="仿宋" w:hAnsi="仿宋" w:eastAsia="仿宋" w:cs="宋体"/>
          <w:sz w:val="28"/>
          <w:szCs w:val="28"/>
          <w:lang w:val="en-US" w:eastAsia="zh-CN"/>
        </w:rPr>
        <w:t>3.1.</w:t>
      </w:r>
      <w:r>
        <w:rPr>
          <w:rFonts w:hint="eastAsia" w:ascii="仿宋" w:hAnsi="仿宋" w:eastAsia="仿宋" w:cs="宋体"/>
          <w:sz w:val="28"/>
          <w:szCs w:val="28"/>
        </w:rPr>
        <w:t>经协商一致，双方可以解除合同，且互不承担违约责任。</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3.2.除合同另有约定外，因乙方违约，甲方在发出纠正通知后三日内乙方仍不纠正的，甲方有权提前解除本合同。甲方选择解除合同的，有权不返还履约保证金及乙方已交纳的其他费用，并有权要求乙方赔偿不低于三个月的租金作为违约金，乙方应在合同解除后10个工作日内向甲方支付上述所有费用。</w:t>
      </w:r>
    </w:p>
    <w:p>
      <w:pPr>
        <w:keepNext w:val="0"/>
        <w:keepLines w:val="0"/>
        <w:pageBreakBefore w:val="0"/>
        <w:kinsoku/>
        <w:wordWrap/>
        <w:overflowPunct/>
        <w:topLinePunct w:val="0"/>
        <w:autoSpaceDE/>
        <w:autoSpaceDN/>
        <w:bidi w:val="0"/>
        <w:adjustRightInd w:val="0"/>
        <w:snapToGrid/>
        <w:spacing w:line="460" w:lineRule="exact"/>
        <w:ind w:left="0" w:leftChars="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3.3.乙方在合同存续期间，单方面欲解除合同，按乙方违约处理。</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3.4.租赁期间乙方未按本合同约定，擅自改变经营用途或经营范围，与甲方的业态布局和市场管理相悖的，属乙方违约。在甲方书面通知7个工作日内未整改的，甲方有权解除合同，并按本合同的约定追究乙方违约责任。</w:t>
      </w:r>
    </w:p>
    <w:p>
      <w:pPr>
        <w:pStyle w:val="2"/>
        <w:keepNext w:val="0"/>
        <w:keepLines w:val="0"/>
        <w:pageBreakBefore w:val="0"/>
        <w:kinsoku/>
        <w:wordWrap/>
        <w:overflowPunct/>
        <w:topLinePunct w:val="0"/>
        <w:autoSpaceDE/>
        <w:autoSpaceDN/>
        <w:bidi w:val="0"/>
        <w:snapToGrid/>
        <w:spacing w:line="460" w:lineRule="exact"/>
        <w:rPr>
          <w:rFonts w:hint="eastAsia"/>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60" w:lineRule="exact"/>
        <w:ind w:left="640" w:leftChars="305" w:firstLine="0" w:firstLineChars="0"/>
        <w:textAlignment w:val="auto"/>
        <w:rPr>
          <w:rStyle w:val="13"/>
          <w:rFonts w:hint="eastAsia" w:ascii="仿宋" w:hAnsi="仿宋" w:eastAsia="仿宋" w:cs="仿宋"/>
          <w:b/>
          <w:bCs/>
          <w:sz w:val="32"/>
          <w:szCs w:val="32"/>
          <w:lang w:val="en-US" w:eastAsia="zh-CN"/>
        </w:rPr>
      </w:pPr>
      <w:r>
        <w:rPr>
          <w:rStyle w:val="13"/>
          <w:rFonts w:hint="eastAsia" w:ascii="仿宋" w:hAnsi="仿宋" w:eastAsia="仿宋" w:cs="仿宋"/>
          <w:b/>
          <w:bCs/>
          <w:sz w:val="32"/>
          <w:szCs w:val="32"/>
          <w:lang w:val="en-US" w:eastAsia="zh-CN"/>
        </w:rPr>
        <w:t>第八条  商铺的返还</w:t>
      </w:r>
    </w:p>
    <w:p>
      <w:pPr>
        <w:keepNext w:val="0"/>
        <w:keepLines w:val="0"/>
        <w:pageBreakBefore w:val="0"/>
        <w:kinsoku/>
        <w:wordWrap/>
        <w:overflowPunct/>
        <w:topLinePunct w:val="0"/>
        <w:autoSpaceDE/>
        <w:autoSpaceDN/>
        <w:bidi w:val="0"/>
        <w:adjustRightInd w:val="0"/>
        <w:snapToGrid/>
        <w:spacing w:line="460" w:lineRule="exact"/>
        <w:ind w:left="560" w:hanging="560" w:hangingChars="200"/>
        <w:textAlignment w:val="baseline"/>
        <w:rPr>
          <w:rFonts w:hint="eastAsia" w:ascii="仿宋" w:hAnsi="仿宋" w:eastAsia="仿宋" w:cs="宋体"/>
          <w:b w:val="0"/>
          <w:bCs w:val="0"/>
          <w:kern w:val="0"/>
          <w:sz w:val="28"/>
          <w:szCs w:val="28"/>
          <w:lang w:val="en-US" w:eastAsia="zh-CN"/>
        </w:rPr>
      </w:pPr>
      <w:r>
        <w:rPr>
          <w:rFonts w:hint="eastAsia" w:ascii="仿宋" w:hAnsi="仿宋" w:eastAsia="仿宋" w:cs="宋体"/>
          <w:b w:val="0"/>
          <w:bCs w:val="0"/>
          <w:kern w:val="0"/>
          <w:sz w:val="28"/>
          <w:szCs w:val="28"/>
          <w:lang w:val="en-US" w:eastAsia="zh-CN"/>
        </w:rPr>
        <w:t>一、本合同约定租期届满但未续约或者提前解除终止合同后的7日内，乙方应将该房屋恢复原状或甲方同意接受的状态（甲方无需为保留的装修向乙方支付任何费用）返还给甲方。因将该房屋恢复原状而造成的乙方之装修设施或设备等价值的折损，甲方无须给予补偿。</w:t>
      </w:r>
    </w:p>
    <w:p>
      <w:pPr>
        <w:keepNext w:val="0"/>
        <w:keepLines w:val="0"/>
        <w:pageBreakBefore w:val="0"/>
        <w:kinsoku/>
        <w:wordWrap/>
        <w:overflowPunct/>
        <w:topLinePunct w:val="0"/>
        <w:autoSpaceDE/>
        <w:autoSpaceDN/>
        <w:bidi w:val="0"/>
        <w:adjustRightInd w:val="0"/>
        <w:snapToGrid/>
        <w:spacing w:line="460" w:lineRule="exact"/>
        <w:ind w:left="560" w:hanging="560" w:hangingChars="200"/>
        <w:textAlignment w:val="baseline"/>
        <w:rPr>
          <w:rFonts w:hint="eastAsia" w:ascii="仿宋" w:hAnsi="仿宋" w:eastAsia="仿宋" w:cs="宋体"/>
          <w:b w:val="0"/>
          <w:bCs w:val="0"/>
          <w:kern w:val="0"/>
          <w:sz w:val="28"/>
          <w:szCs w:val="28"/>
          <w:lang w:val="en-US" w:eastAsia="zh-CN"/>
        </w:rPr>
      </w:pPr>
      <w:r>
        <w:rPr>
          <w:rFonts w:hint="eastAsia" w:ascii="仿宋" w:hAnsi="仿宋" w:eastAsia="仿宋" w:cs="宋体"/>
          <w:b w:val="0"/>
          <w:bCs w:val="0"/>
          <w:kern w:val="0"/>
          <w:sz w:val="28"/>
          <w:szCs w:val="28"/>
          <w:lang w:val="en-US" w:eastAsia="zh-CN"/>
        </w:rPr>
        <w:t>二</w:t>
      </w:r>
      <w:r>
        <w:rPr>
          <w:rFonts w:hint="eastAsia" w:ascii="仿宋" w:hAnsi="仿宋" w:eastAsia="仿宋" w:cs="宋体"/>
          <w:b w:val="0"/>
          <w:bCs w:val="0"/>
          <w:kern w:val="0"/>
          <w:sz w:val="28"/>
          <w:szCs w:val="28"/>
          <w:lang w:eastAsia="zh-CN"/>
        </w:rPr>
        <w:t>、</w:t>
      </w:r>
      <w:r>
        <w:rPr>
          <w:rFonts w:hint="eastAsia" w:ascii="仿宋" w:hAnsi="仿宋" w:eastAsia="仿宋" w:cs="宋体"/>
          <w:b w:val="0"/>
          <w:bCs w:val="0"/>
          <w:kern w:val="0"/>
          <w:sz w:val="28"/>
          <w:szCs w:val="28"/>
          <w:lang w:val="en-US" w:eastAsia="zh-CN"/>
        </w:rPr>
        <w:t>返还房屋验收时双方共同参与，如对装修、器物等硬件设施、设备有异议应当场提出。当场难以检测判断的，应于</w:t>
      </w:r>
      <w:r>
        <w:rPr>
          <w:rFonts w:hint="eastAsia" w:ascii="仿宋" w:hAnsi="仿宋" w:eastAsia="仿宋" w:cs="宋体"/>
          <w:b w:val="0"/>
          <w:bCs w:val="0"/>
          <w:kern w:val="0"/>
          <w:sz w:val="28"/>
          <w:szCs w:val="28"/>
          <w:u w:val="single"/>
          <w:lang w:val="en-US" w:eastAsia="zh-CN"/>
        </w:rPr>
        <w:t xml:space="preserve">    </w:t>
      </w:r>
      <w:permStart w:id="0" w:edGrp="everyone"/>
      <w:permEnd w:id="0"/>
      <w:r>
        <w:rPr>
          <w:rFonts w:hint="eastAsia" w:ascii="仿宋" w:hAnsi="仿宋" w:eastAsia="仿宋" w:cs="宋体"/>
          <w:b w:val="0"/>
          <w:bCs w:val="0"/>
          <w:kern w:val="0"/>
          <w:sz w:val="28"/>
          <w:szCs w:val="28"/>
          <w:lang w:val="en-US" w:eastAsia="zh-CN"/>
        </w:rPr>
        <w:t>日内向对方主张。</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textAlignment w:val="baseline"/>
        <w:rPr>
          <w:rFonts w:hint="eastAsia" w:ascii="仿宋" w:hAnsi="仿宋" w:eastAsia="仿宋" w:cs="宋体"/>
          <w:kern w:val="0"/>
          <w:sz w:val="28"/>
          <w:szCs w:val="28"/>
          <w:lang w:val="en-US" w:eastAsia="zh-CN"/>
        </w:rPr>
      </w:pPr>
      <w:r>
        <w:rPr>
          <w:rStyle w:val="12"/>
          <w:rFonts w:hint="eastAsia" w:ascii="仿宋" w:hAnsi="仿宋" w:eastAsia="仿宋" w:cs="宋体"/>
          <w:b w:val="0"/>
          <w:bCs w:val="0"/>
          <w:kern w:val="0"/>
          <w:sz w:val="28"/>
          <w:szCs w:val="28"/>
          <w:lang w:val="en-US" w:eastAsia="zh-CN"/>
        </w:rPr>
        <w:t>三</w:t>
      </w:r>
      <w:r>
        <w:rPr>
          <w:rStyle w:val="12"/>
          <w:rFonts w:hint="eastAsia" w:ascii="仿宋" w:hAnsi="仿宋" w:eastAsia="仿宋" w:cs="宋体"/>
          <w:b w:val="0"/>
          <w:bCs w:val="0"/>
          <w:kern w:val="0"/>
          <w:sz w:val="28"/>
          <w:szCs w:val="28"/>
          <w:lang w:eastAsia="zh-CN"/>
        </w:rPr>
        <w:t>、</w:t>
      </w:r>
      <w:r>
        <w:rPr>
          <w:rStyle w:val="12"/>
          <w:rFonts w:hint="eastAsia" w:ascii="仿宋" w:hAnsi="仿宋" w:eastAsia="仿宋" w:cs="宋体"/>
          <w:b w:val="0"/>
          <w:bCs w:val="0"/>
          <w:kern w:val="0"/>
          <w:sz w:val="28"/>
          <w:szCs w:val="28"/>
          <w:lang w:val="en-US" w:eastAsia="zh-CN"/>
        </w:rPr>
        <w:t>当</w:t>
      </w:r>
      <w:r>
        <w:rPr>
          <w:rFonts w:hint="eastAsia" w:ascii="仿宋" w:hAnsi="仿宋" w:eastAsia="仿宋" w:cs="宋体"/>
          <w:b w:val="0"/>
          <w:bCs w:val="0"/>
          <w:kern w:val="0"/>
          <w:sz w:val="28"/>
          <w:szCs w:val="28"/>
          <w:lang w:val="en-US" w:eastAsia="zh-CN"/>
        </w:rPr>
        <w:t>甲乙</w:t>
      </w:r>
      <w:r>
        <w:rPr>
          <w:rStyle w:val="12"/>
          <w:rFonts w:hint="eastAsia" w:ascii="仿宋" w:hAnsi="仿宋" w:eastAsia="仿宋" w:cs="宋体"/>
          <w:b w:val="0"/>
          <w:bCs w:val="0"/>
          <w:kern w:val="0"/>
          <w:sz w:val="28"/>
          <w:szCs w:val="28"/>
          <w:lang w:val="en-US" w:eastAsia="zh-CN"/>
        </w:rPr>
        <w:t>双方合同终止或解除后，乙方应在五日内向甲方返还商铺</w:t>
      </w:r>
      <w:r>
        <w:rPr>
          <w:rFonts w:hint="eastAsia" w:ascii="仿宋" w:hAnsi="仿宋" w:eastAsia="仿宋" w:cs="宋体"/>
          <w:b w:val="0"/>
          <w:bCs w:val="0"/>
          <w:kern w:val="0"/>
          <w:sz w:val="28"/>
          <w:szCs w:val="28"/>
          <w:lang w:val="en-US" w:eastAsia="zh-CN"/>
        </w:rPr>
        <w:t>。乙方有权将</w:t>
      </w:r>
      <w:r>
        <w:rPr>
          <w:rFonts w:hint="eastAsia" w:ascii="仿宋" w:hAnsi="仿宋" w:eastAsia="仿宋" w:cs="宋体"/>
          <w:bCs w:val="0"/>
          <w:kern w:val="0"/>
          <w:sz w:val="28"/>
          <w:szCs w:val="28"/>
        </w:rPr>
        <w:t>乙方</w:t>
      </w:r>
      <w:r>
        <w:rPr>
          <w:rFonts w:hint="eastAsia" w:ascii="仿宋" w:hAnsi="仿宋" w:eastAsia="仿宋" w:cs="宋体"/>
          <w:kern w:val="0"/>
          <w:sz w:val="28"/>
          <w:szCs w:val="28"/>
          <w:lang w:val="en-US" w:eastAsia="zh-CN"/>
        </w:rPr>
        <w:t>添置的</w:t>
      </w:r>
      <w:r>
        <w:rPr>
          <w:rFonts w:hint="eastAsia" w:ascii="仿宋" w:hAnsi="仿宋" w:eastAsia="仿宋" w:cs="宋体"/>
          <w:kern w:val="0"/>
          <w:sz w:val="28"/>
          <w:szCs w:val="28"/>
        </w:rPr>
        <w:t>电器、家具、软装陈列、厨房设备</w:t>
      </w:r>
      <w:r>
        <w:rPr>
          <w:rFonts w:hint="eastAsia" w:ascii="仿宋" w:hAnsi="仿宋" w:eastAsia="仿宋" w:cs="宋体"/>
          <w:kern w:val="0"/>
          <w:sz w:val="28"/>
          <w:szCs w:val="28"/>
          <w:lang w:val="en-US" w:eastAsia="zh-CN"/>
        </w:rPr>
        <w:t>等可移动物品搬离，甲方投入的装饰装修或乙方自行投入的但不可拆卸的装饰装修部分，乙方不得进行拆除或损坏，但如乙方投入的装饰装修妨碍甲方整体风格或影响商铺使用的，乙方必须予以拆除，恢复原貌。如乙方在约定的五日内不予搬离，视为乙方自愿放弃对上述物品的所有权和处置权，此时甲方为排除对商铺继续使用造成的妨害，有权处置上述物品。</w:t>
      </w:r>
    </w:p>
    <w:p>
      <w:pPr>
        <w:keepNext w:val="0"/>
        <w:keepLines w:val="0"/>
        <w:pageBreakBefore w:val="0"/>
        <w:numPr>
          <w:ilvl w:val="0"/>
          <w:numId w:val="4"/>
        </w:numPr>
        <w:kinsoku/>
        <w:wordWrap/>
        <w:overflowPunct/>
        <w:topLinePunct w:val="0"/>
        <w:autoSpaceDE/>
        <w:autoSpaceDN/>
        <w:bidi w:val="0"/>
        <w:adjustRightInd w:val="0"/>
        <w:snapToGrid/>
        <w:spacing w:line="460" w:lineRule="exact"/>
        <w:ind w:left="560" w:hanging="560" w:hangingChars="200"/>
        <w:textAlignment w:val="baseline"/>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除非甲方违约解除合同，任何情况下甲方均不对乙方自行投入的装饰装修部分进行任何形式的补偿。</w:t>
      </w:r>
    </w:p>
    <w:p>
      <w:pPr>
        <w:keepNext w:val="0"/>
        <w:keepLines w:val="0"/>
        <w:pageBreakBefore w:val="0"/>
        <w:numPr>
          <w:ilvl w:val="-1"/>
          <w:numId w:val="0"/>
        </w:numPr>
        <w:kinsoku/>
        <w:wordWrap/>
        <w:overflowPunct/>
        <w:topLinePunct w:val="0"/>
        <w:autoSpaceDE/>
        <w:autoSpaceDN/>
        <w:bidi w:val="0"/>
        <w:adjustRightInd w:val="0"/>
        <w:snapToGrid/>
        <w:spacing w:line="460" w:lineRule="exact"/>
        <w:ind w:left="560" w:leftChars="0" w:hanging="560" w:hangingChars="200"/>
        <w:jc w:val="both"/>
        <w:textAlignment w:val="baseline"/>
        <w:rPr>
          <w:rStyle w:val="12"/>
          <w:rFonts w:hint="eastAsia" w:ascii="仿宋" w:hAnsi="仿宋" w:eastAsia="仿宋" w:cs="宋体"/>
          <w:b w:val="0"/>
          <w:bCs w:val="0"/>
          <w:kern w:val="0"/>
          <w:sz w:val="28"/>
          <w:szCs w:val="28"/>
          <w:lang w:val="en-US" w:eastAsia="zh-CN"/>
        </w:rPr>
      </w:pPr>
      <w:r>
        <w:rPr>
          <w:rFonts w:hint="eastAsia" w:ascii="仿宋" w:hAnsi="仿宋" w:eastAsia="仿宋" w:cs="宋体"/>
          <w:b w:val="0"/>
          <w:bCs w:val="0"/>
          <w:kern w:val="0"/>
          <w:sz w:val="28"/>
          <w:szCs w:val="28"/>
          <w:lang w:val="en-US" w:eastAsia="zh-CN"/>
        </w:rPr>
        <w:t>五</w:t>
      </w:r>
      <w:r>
        <w:rPr>
          <w:rFonts w:hint="eastAsia" w:ascii="仿宋" w:hAnsi="仿宋" w:eastAsia="仿宋" w:cs="宋体"/>
          <w:b w:val="0"/>
          <w:bCs w:val="0"/>
          <w:kern w:val="0"/>
          <w:sz w:val="28"/>
          <w:szCs w:val="28"/>
          <w:lang w:eastAsia="zh-CN"/>
        </w:rPr>
        <w:t>、</w:t>
      </w:r>
      <w:r>
        <w:rPr>
          <w:rStyle w:val="12"/>
          <w:rFonts w:hint="eastAsia" w:ascii="仿宋" w:hAnsi="仿宋" w:eastAsia="仿宋" w:cs="宋体"/>
          <w:b w:val="0"/>
          <w:bCs w:val="0"/>
          <w:kern w:val="0"/>
          <w:sz w:val="28"/>
          <w:szCs w:val="28"/>
          <w:lang w:val="en-US" w:eastAsia="zh-CN"/>
        </w:rPr>
        <w:t>乙方在撤离该商铺前应当结清所有对甲方或物业公司的应付款项或费用，否则，甲方或物业公司有权依法阻止乙方撤离其财产；由此所引起的一切损失和责任，均由乙方自行承担。</w:t>
      </w:r>
    </w:p>
    <w:p>
      <w:pPr>
        <w:keepNext w:val="0"/>
        <w:keepLines w:val="0"/>
        <w:pageBreakBefore w:val="0"/>
        <w:numPr>
          <w:ilvl w:val="-1"/>
          <w:numId w:val="0"/>
        </w:numPr>
        <w:kinsoku/>
        <w:wordWrap/>
        <w:overflowPunct/>
        <w:topLinePunct w:val="0"/>
        <w:autoSpaceDE/>
        <w:autoSpaceDN/>
        <w:bidi w:val="0"/>
        <w:adjustRightInd w:val="0"/>
        <w:snapToGrid/>
        <w:spacing w:line="460" w:lineRule="exact"/>
        <w:ind w:left="560" w:leftChars="0" w:hanging="560" w:hangingChars="200"/>
        <w:jc w:val="both"/>
        <w:textAlignment w:val="baseline"/>
        <w:rPr>
          <w:rStyle w:val="12"/>
          <w:rFonts w:hint="eastAsia" w:ascii="仿宋" w:hAnsi="仿宋" w:eastAsia="仿宋" w:cs="宋体"/>
          <w:b w:val="0"/>
          <w:bCs w:val="0"/>
          <w:kern w:val="0"/>
          <w:sz w:val="28"/>
          <w:szCs w:val="28"/>
          <w:lang w:val="en-US" w:eastAsia="zh-CN"/>
        </w:rPr>
      </w:pPr>
      <w:r>
        <w:rPr>
          <w:rFonts w:hint="eastAsia" w:ascii="仿宋" w:hAnsi="仿宋" w:eastAsia="仿宋" w:cs="宋体"/>
          <w:b w:val="0"/>
          <w:bCs w:val="0"/>
          <w:kern w:val="0"/>
          <w:sz w:val="28"/>
          <w:szCs w:val="28"/>
          <w:lang w:val="en-US" w:eastAsia="zh-CN"/>
        </w:rPr>
        <w:t>六</w:t>
      </w:r>
      <w:r>
        <w:rPr>
          <w:rFonts w:hint="eastAsia" w:ascii="仿宋" w:hAnsi="仿宋" w:eastAsia="仿宋" w:cs="宋体"/>
          <w:b w:val="0"/>
          <w:bCs w:val="0"/>
          <w:kern w:val="0"/>
          <w:sz w:val="28"/>
          <w:szCs w:val="28"/>
          <w:lang w:eastAsia="zh-CN"/>
        </w:rPr>
        <w:t>、</w:t>
      </w:r>
      <w:r>
        <w:rPr>
          <w:rStyle w:val="12"/>
          <w:rFonts w:hint="eastAsia" w:ascii="仿宋" w:hAnsi="仿宋" w:eastAsia="仿宋" w:cs="宋体"/>
          <w:b w:val="0"/>
          <w:bCs w:val="0"/>
          <w:kern w:val="0"/>
          <w:sz w:val="28"/>
          <w:szCs w:val="28"/>
          <w:lang w:val="en-US" w:eastAsia="zh-CN"/>
        </w:rPr>
        <w:t xml:space="preserve"> 因乙方原因导致其未能在本合同解除或终止后的7日内完成撤离，并将符合约定条件的该商铺交还甲方的，由此造成甲方与第三方的一切损失，由乙方负责承担；每延期一天，乙方应向甲方支付合同解除或终止时日租金水平双倍的违约金。</w:t>
      </w:r>
    </w:p>
    <w:p>
      <w:pPr>
        <w:keepNext w:val="0"/>
        <w:keepLines w:val="0"/>
        <w:pageBreakBefore w:val="0"/>
        <w:numPr>
          <w:ilvl w:val="0"/>
          <w:numId w:val="0"/>
        </w:numPr>
        <w:kinsoku/>
        <w:wordWrap/>
        <w:overflowPunct/>
        <w:topLinePunct w:val="0"/>
        <w:autoSpaceDE/>
        <w:autoSpaceDN/>
        <w:bidi w:val="0"/>
        <w:snapToGrid/>
        <w:spacing w:line="460" w:lineRule="exact"/>
        <w:ind w:left="0" w:leftChars="0"/>
        <w:jc w:val="both"/>
        <w:rPr>
          <w:rStyle w:val="13"/>
          <w:rFonts w:hint="eastAsia" w:ascii="仿宋" w:hAnsi="仿宋" w:eastAsia="仿宋" w:cs="宋体"/>
          <w:b/>
          <w:bCs/>
          <w:sz w:val="32"/>
          <w:szCs w:val="32"/>
          <w:lang w:val="en-US" w:eastAsia="zh-CN"/>
        </w:rPr>
      </w:pPr>
    </w:p>
    <w:p>
      <w:pPr>
        <w:keepNext w:val="0"/>
        <w:keepLines w:val="0"/>
        <w:pageBreakBefore w:val="0"/>
        <w:numPr>
          <w:ilvl w:val="0"/>
          <w:numId w:val="0"/>
        </w:numPr>
        <w:kinsoku/>
        <w:wordWrap/>
        <w:overflowPunct/>
        <w:topLinePunct w:val="0"/>
        <w:autoSpaceDE/>
        <w:autoSpaceDN/>
        <w:bidi w:val="0"/>
        <w:snapToGrid/>
        <w:spacing w:line="460" w:lineRule="exact"/>
        <w:ind w:left="0" w:leftChars="0" w:firstLine="643" w:firstLineChars="200"/>
        <w:jc w:val="both"/>
        <w:rPr>
          <w:rStyle w:val="13"/>
          <w:rFonts w:hint="eastAsia" w:ascii="仿宋" w:hAnsi="仿宋" w:eastAsia="仿宋" w:cs="宋体"/>
          <w:b/>
          <w:bCs/>
          <w:sz w:val="32"/>
          <w:szCs w:val="32"/>
          <w:lang w:val="en-US" w:eastAsia="zh-CN"/>
        </w:rPr>
      </w:pPr>
    </w:p>
    <w:p>
      <w:pPr>
        <w:keepNext w:val="0"/>
        <w:keepLines w:val="0"/>
        <w:pageBreakBefore w:val="0"/>
        <w:numPr>
          <w:ilvl w:val="0"/>
          <w:numId w:val="0"/>
        </w:numPr>
        <w:kinsoku/>
        <w:wordWrap/>
        <w:overflowPunct/>
        <w:topLinePunct w:val="0"/>
        <w:autoSpaceDE/>
        <w:autoSpaceDN/>
        <w:bidi w:val="0"/>
        <w:snapToGrid/>
        <w:spacing w:line="460" w:lineRule="exact"/>
        <w:ind w:left="0" w:leftChars="0" w:firstLine="643" w:firstLineChars="200"/>
        <w:jc w:val="both"/>
        <w:rPr>
          <w:rStyle w:val="13"/>
          <w:rFonts w:hint="eastAsia" w:ascii="仿宋" w:hAnsi="仿宋" w:eastAsia="仿宋" w:cs="宋体"/>
          <w:b/>
          <w:bCs/>
          <w:sz w:val="32"/>
          <w:szCs w:val="32"/>
          <w:lang w:val="en-US" w:eastAsia="zh-CN"/>
        </w:rPr>
      </w:pPr>
      <w:r>
        <w:rPr>
          <w:rStyle w:val="13"/>
          <w:rFonts w:hint="eastAsia" w:ascii="仿宋" w:hAnsi="仿宋" w:eastAsia="仿宋" w:cs="宋体"/>
          <w:b/>
          <w:bCs/>
          <w:sz w:val="32"/>
          <w:szCs w:val="32"/>
          <w:lang w:val="en-US" w:eastAsia="zh-CN"/>
        </w:rPr>
        <w:t>第九条  甲方的权利与义务</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left"/>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一、甲方保证</w:t>
      </w:r>
      <w:r>
        <w:rPr>
          <w:rFonts w:hint="eastAsia" w:ascii="仿宋" w:hAnsi="仿宋" w:eastAsia="仿宋" w:cs="宋体"/>
          <w:sz w:val="28"/>
          <w:szCs w:val="28"/>
          <w:lang w:val="en-US" w:eastAsia="zh-Hans"/>
        </w:rPr>
        <w:t>乙</w:t>
      </w:r>
      <w:r>
        <w:rPr>
          <w:rFonts w:hint="eastAsia" w:ascii="仿宋" w:hAnsi="仿宋" w:eastAsia="仿宋" w:cs="宋体"/>
          <w:sz w:val="28"/>
          <w:szCs w:val="28"/>
          <w:lang w:val="en-US" w:eastAsia="zh-CN"/>
        </w:rPr>
        <w:t>方拥有该商铺的使用权。</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二、甲方保证有权按本合同条款将商铺出租或转租给乙方使用，并向乙方提供为申请办理商业经营证照所必要的文件。</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三、甲方、物业管理服务公司应协助乙方办理经营、设计、装修所需的或可能发生的环保、通讯、消防、卫生及其国家规定的申请报批手续。甲方有督促物业管理公司就本条事项对乙方提供必要协助的义务。</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四、甲方提供配电设备、电源、消防设备等公共基本设施。</w:t>
      </w:r>
    </w:p>
    <w:p>
      <w:pPr>
        <w:keepNext w:val="0"/>
        <w:keepLines w:val="0"/>
        <w:pageBreakBefore w:val="0"/>
        <w:numPr>
          <w:ilvl w:val="0"/>
          <w:numId w:val="0"/>
        </w:numPr>
        <w:kinsoku/>
        <w:wordWrap/>
        <w:overflowPunct/>
        <w:topLinePunct w:val="0"/>
        <w:autoSpaceDE/>
        <w:autoSpaceDN/>
        <w:bidi w:val="0"/>
        <w:snapToGrid/>
        <w:spacing w:line="460" w:lineRule="exact"/>
        <w:ind w:left="0" w:leftChars="0"/>
        <w:jc w:val="both"/>
        <w:rPr>
          <w:rStyle w:val="13"/>
          <w:rFonts w:hint="eastAsia" w:ascii="仿宋" w:hAnsi="仿宋" w:eastAsia="仿宋" w:cs="宋体"/>
          <w:b/>
          <w:bCs/>
          <w:sz w:val="32"/>
          <w:szCs w:val="32"/>
          <w:lang w:val="en-US" w:eastAsia="zh-CN"/>
        </w:rPr>
      </w:pPr>
    </w:p>
    <w:p>
      <w:pPr>
        <w:keepNext w:val="0"/>
        <w:keepLines w:val="0"/>
        <w:pageBreakBefore w:val="0"/>
        <w:numPr>
          <w:ilvl w:val="0"/>
          <w:numId w:val="0"/>
        </w:numPr>
        <w:kinsoku/>
        <w:wordWrap/>
        <w:overflowPunct/>
        <w:topLinePunct w:val="0"/>
        <w:autoSpaceDE/>
        <w:autoSpaceDN/>
        <w:bidi w:val="0"/>
        <w:snapToGrid/>
        <w:spacing w:line="460" w:lineRule="exact"/>
        <w:ind w:left="0" w:leftChars="0" w:firstLine="643" w:firstLineChars="200"/>
        <w:jc w:val="both"/>
        <w:rPr>
          <w:rStyle w:val="13"/>
          <w:rFonts w:hint="eastAsia" w:ascii="仿宋" w:hAnsi="仿宋" w:eastAsia="仿宋" w:cs="宋体"/>
          <w:b/>
          <w:bCs/>
          <w:sz w:val="32"/>
          <w:szCs w:val="32"/>
          <w:lang w:val="en-US" w:eastAsia="zh-CN"/>
        </w:rPr>
      </w:pPr>
      <w:r>
        <w:rPr>
          <w:rStyle w:val="13"/>
          <w:rFonts w:hint="eastAsia" w:ascii="仿宋" w:hAnsi="仿宋" w:eastAsia="仿宋" w:cs="宋体"/>
          <w:b/>
          <w:bCs/>
          <w:sz w:val="32"/>
          <w:szCs w:val="32"/>
          <w:lang w:val="en-US" w:eastAsia="zh-CN"/>
        </w:rPr>
        <w:t>第十条  乙方的权利与义务</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一、在合同约定范围内自主开展经营活动，并承担门前“三包”责任。</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二、按合同约定支付租金。</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三、严格遵守法律法规和甲方、物业公司的管理规定。</w:t>
      </w:r>
    </w:p>
    <w:p>
      <w:pPr>
        <w:keepNext w:val="0"/>
        <w:keepLines w:val="0"/>
        <w:pageBreakBefore w:val="0"/>
        <w:kinsoku/>
        <w:wordWrap/>
        <w:overflowPunct/>
        <w:topLinePunct w:val="0"/>
        <w:autoSpaceDE/>
        <w:autoSpaceDN/>
        <w:bidi w:val="0"/>
        <w:adjustRightInd w:val="0"/>
        <w:snapToGrid/>
        <w:spacing w:line="460" w:lineRule="exact"/>
        <w:ind w:left="0" w:leftChars="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 xml:space="preserve">四、乙方保证该房屋入口及周边通道不得堆放杂物或其他影响本项  </w:t>
      </w:r>
    </w:p>
    <w:p>
      <w:pPr>
        <w:keepNext w:val="0"/>
        <w:keepLines w:val="0"/>
        <w:pageBreakBefore w:val="0"/>
        <w:kinsoku/>
        <w:wordWrap/>
        <w:overflowPunct/>
        <w:topLinePunct w:val="0"/>
        <w:autoSpaceDE/>
        <w:autoSpaceDN/>
        <w:bidi w:val="0"/>
        <w:adjustRightInd w:val="0"/>
        <w:snapToGrid/>
        <w:spacing w:line="460" w:lineRule="exact"/>
        <w:ind w:left="559" w:leftChars="266" w:firstLine="0" w:firstLineChars="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目形象的物品。如经甲方或物业管理服务公司允许占用部分通道设置待客区，乙方应严格执行甲方或物业管理服务公司确定的待客区范围，不得超线占用通道，并保证为待客区配备状态良好的座椅，及时更换破损陈旧座椅。</w:t>
      </w:r>
    </w:p>
    <w:p>
      <w:pPr>
        <w:keepNext w:val="0"/>
        <w:keepLines w:val="0"/>
        <w:pageBreakBefore w:val="0"/>
        <w:numPr>
          <w:ilvl w:val="0"/>
          <w:numId w:val="0"/>
        </w:numPr>
        <w:kinsoku/>
        <w:wordWrap/>
        <w:overflowPunct/>
        <w:topLinePunct w:val="0"/>
        <w:autoSpaceDE/>
        <w:autoSpaceDN/>
        <w:bidi w:val="0"/>
        <w:adjustRightInd w:val="0"/>
        <w:snapToGrid/>
        <w:spacing w:line="460" w:lineRule="exact"/>
        <w:ind w:left="701" w:leftChars="67"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五、乙方应确保所提供的产品及服务质量符合合同约定、行业以及地方与国家相关标准及规定，不存在任何安全隐患、品质与权利瑕疵等情形。</w:t>
      </w:r>
    </w:p>
    <w:p>
      <w:pPr>
        <w:keepNext w:val="0"/>
        <w:keepLines w:val="0"/>
        <w:pageBreakBefore w:val="0"/>
        <w:numPr>
          <w:ilvl w:val="0"/>
          <w:numId w:val="5"/>
        </w:numPr>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乙方应遵循诚信经营的商业经营准则，经营过程中不得出现虚假宣传、价格欺诈、强迫消费、以次充好、以假乱真、服务态度恶劣等任何不诚信行为。</w:t>
      </w:r>
    </w:p>
    <w:p>
      <w:pPr>
        <w:keepNext w:val="0"/>
        <w:keepLines w:val="0"/>
        <w:pageBreakBefore w:val="0"/>
        <w:numPr>
          <w:ilvl w:val="0"/>
          <w:numId w:val="5"/>
        </w:numPr>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乙方在经营过程中绝不允许涉黄、涉赌、涉毒，不得从事非法传销、出售违禁品等违法犯罪活动或违法经营活动或其他违反社会公序良俗或可能影响甲方、物业管理服务公司或本项目声誉的任何活动。</w:t>
      </w:r>
    </w:p>
    <w:p>
      <w:pPr>
        <w:keepNext w:val="0"/>
        <w:keepLines w:val="0"/>
        <w:pageBreakBefore w:val="0"/>
        <w:numPr>
          <w:ilvl w:val="0"/>
          <w:numId w:val="5"/>
        </w:numPr>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乙方无线网络服务的覆盖范围仅限于该商铺内，且乙方选择的频段不得与甲方已选择或预留的频段相冲突。</w:t>
      </w:r>
    </w:p>
    <w:p>
      <w:pPr>
        <w:keepNext w:val="0"/>
        <w:keepLines w:val="0"/>
        <w:pageBreakBefore w:val="0"/>
        <w:numPr>
          <w:ilvl w:val="0"/>
          <w:numId w:val="5"/>
        </w:numPr>
        <w:kinsoku/>
        <w:wordWrap/>
        <w:overflowPunct/>
        <w:topLinePunct w:val="0"/>
        <w:autoSpaceDE/>
        <w:autoSpaceDN/>
        <w:bidi w:val="0"/>
        <w:adjustRightInd w:val="0"/>
        <w:snapToGrid/>
        <w:spacing w:line="460" w:lineRule="exact"/>
        <w:ind w:left="560" w:leftChars="0" w:hanging="560" w:hangingChars="200"/>
        <w:jc w:val="both"/>
        <w:textAlignment w:val="baseline"/>
        <w:rPr>
          <w:rStyle w:val="12"/>
          <w:rFonts w:hint="eastAsia" w:ascii="仿宋" w:hAnsi="仿宋" w:eastAsia="仿宋" w:cs="宋体"/>
          <w:b w:val="0"/>
          <w:bCs w:val="0"/>
          <w:sz w:val="28"/>
          <w:szCs w:val="28"/>
          <w:lang w:val="en-US" w:eastAsia="zh-CN"/>
        </w:rPr>
      </w:pPr>
      <w:r>
        <w:rPr>
          <w:rStyle w:val="12"/>
          <w:rFonts w:hint="eastAsia" w:ascii="仿宋" w:hAnsi="仿宋" w:eastAsia="仿宋" w:cs="宋体"/>
          <w:b w:val="0"/>
          <w:bCs w:val="0"/>
          <w:sz w:val="28"/>
          <w:szCs w:val="28"/>
          <w:lang w:val="en-US" w:eastAsia="zh-CN"/>
        </w:rPr>
        <w:t>因乙方的经营行为、所出售的商品或提供的服务导致甲方遭受任何他方的权利主张、索赔要求、行政处罚或其他不利于甲方的后果，乙方应负责解决并应自甲方通知乙方之日起5日（或甲方指定的时限）内完成处理以达成对甲方不造成任何不利影响或损失的结果。</w:t>
      </w:r>
    </w:p>
    <w:p>
      <w:pPr>
        <w:keepNext w:val="0"/>
        <w:keepLines w:val="0"/>
        <w:pageBreakBefore w:val="0"/>
        <w:numPr>
          <w:ilvl w:val="0"/>
          <w:numId w:val="5"/>
        </w:numPr>
        <w:kinsoku/>
        <w:wordWrap/>
        <w:overflowPunct/>
        <w:topLinePunct w:val="0"/>
        <w:autoSpaceDE/>
        <w:autoSpaceDN/>
        <w:bidi w:val="0"/>
        <w:adjustRightInd w:val="0"/>
        <w:snapToGrid/>
        <w:spacing w:line="460" w:lineRule="exact"/>
        <w:ind w:left="560" w:leftChars="0" w:hanging="560" w:hangingChars="200"/>
        <w:jc w:val="both"/>
        <w:textAlignment w:val="baseline"/>
        <w:rPr>
          <w:rStyle w:val="13"/>
          <w:rFonts w:hint="eastAsia" w:ascii="仿宋" w:hAnsi="仿宋" w:eastAsia="仿宋" w:cs="宋体"/>
          <w:b/>
          <w:bCs/>
          <w:sz w:val="32"/>
          <w:szCs w:val="32"/>
          <w:lang w:val="en-US" w:eastAsia="zh-CN"/>
        </w:rPr>
      </w:pPr>
      <w:r>
        <w:rPr>
          <w:rFonts w:hint="eastAsia" w:ascii="仿宋" w:hAnsi="仿宋" w:eastAsia="仿宋" w:cs="宋体"/>
          <w:sz w:val="28"/>
          <w:szCs w:val="28"/>
          <w:lang w:val="en-US" w:eastAsia="zh-CN"/>
        </w:rPr>
        <w:t>乙方应负责租赁物内专用设施的维护和保养，并</w:t>
      </w:r>
      <w:r>
        <w:rPr>
          <w:rStyle w:val="12"/>
          <w:rFonts w:hint="eastAsia" w:ascii="仿宋" w:hAnsi="仿宋" w:eastAsia="仿宋" w:cs="宋体"/>
          <w:b w:val="0"/>
          <w:bCs w:val="0"/>
          <w:sz w:val="28"/>
          <w:szCs w:val="28"/>
          <w:lang w:val="en-US" w:eastAsia="zh-CN"/>
        </w:rPr>
        <w:t>保证</w:t>
      </w:r>
      <w:r>
        <w:rPr>
          <w:rFonts w:hint="eastAsia" w:ascii="仿宋" w:hAnsi="仿宋" w:eastAsia="仿宋" w:cs="宋体"/>
          <w:sz w:val="28"/>
          <w:szCs w:val="28"/>
          <w:lang w:val="en-US" w:eastAsia="zh-CN"/>
        </w:rPr>
        <w:t>在本合同终止或解除时专用设施以正常运行状态随商铺原貌归还甲方。</w:t>
      </w:r>
    </w:p>
    <w:p>
      <w:pPr>
        <w:pStyle w:val="9"/>
        <w:keepNext w:val="0"/>
        <w:keepLines w:val="0"/>
        <w:pageBreakBefore w:val="0"/>
        <w:kinsoku/>
        <w:wordWrap/>
        <w:overflowPunct/>
        <w:topLinePunct w:val="0"/>
        <w:autoSpaceDE/>
        <w:autoSpaceDN/>
        <w:bidi w:val="0"/>
        <w:snapToGrid/>
        <w:spacing w:line="460" w:lineRule="exact"/>
        <w:ind w:left="0" w:hanging="560" w:hangingChars="200"/>
        <w:rPr>
          <w:rStyle w:val="12"/>
          <w:rFonts w:hint="default" w:ascii="仿宋" w:hAnsi="仿宋" w:eastAsia="仿宋" w:cs="宋体"/>
          <w:b w:val="0"/>
          <w:bCs w:val="0"/>
          <w:color w:val="auto"/>
          <w:kern w:val="2"/>
          <w:sz w:val="28"/>
          <w:szCs w:val="28"/>
          <w:lang w:val="en-US" w:eastAsia="zh-CN" w:bidi="ar-SA"/>
        </w:rPr>
      </w:pPr>
      <w:r>
        <w:rPr>
          <w:rStyle w:val="12"/>
          <w:rFonts w:hint="eastAsia" w:ascii="仿宋" w:hAnsi="仿宋" w:eastAsia="仿宋" w:cs="宋体"/>
          <w:b w:val="0"/>
          <w:bCs w:val="0"/>
          <w:color w:val="auto"/>
          <w:kern w:val="2"/>
          <w:sz w:val="28"/>
          <w:szCs w:val="28"/>
          <w:lang w:val="en-US" w:eastAsia="zh-CN" w:bidi="ar-SA"/>
        </w:rPr>
        <w:t>十一、为保障街区形象，方便街区管理，承租人在本合同约定的租期内，须按照出租人相关制度要求，统一将其收银系统并入出租方与银行构建的收银管理系统，该系统将定时、按期划扣租金，具体模式以出租方、承租方、银行方另行签订的协议为准。</w:t>
      </w:r>
    </w:p>
    <w:p>
      <w:pPr>
        <w:keepNext w:val="0"/>
        <w:keepLines w:val="0"/>
        <w:pageBreakBefore w:val="0"/>
        <w:numPr>
          <w:ilvl w:val="0"/>
          <w:numId w:val="0"/>
        </w:numPr>
        <w:kinsoku/>
        <w:wordWrap/>
        <w:overflowPunct/>
        <w:topLinePunct w:val="0"/>
        <w:autoSpaceDE/>
        <w:autoSpaceDN/>
        <w:bidi w:val="0"/>
        <w:snapToGrid/>
        <w:spacing w:line="460" w:lineRule="exact"/>
        <w:ind w:left="0" w:leftChars="0" w:firstLine="560" w:firstLineChars="200"/>
        <w:jc w:val="both"/>
        <w:rPr>
          <w:rStyle w:val="12"/>
          <w:rFonts w:hint="eastAsia" w:ascii="仿宋" w:hAnsi="仿宋" w:eastAsia="仿宋" w:cs="宋体"/>
          <w:b w:val="0"/>
          <w:bCs w:val="0"/>
          <w:color w:val="auto"/>
          <w:kern w:val="2"/>
          <w:sz w:val="28"/>
          <w:szCs w:val="28"/>
          <w:lang w:val="en-US" w:eastAsia="zh-CN" w:bidi="ar-SA"/>
        </w:rPr>
      </w:pPr>
    </w:p>
    <w:p>
      <w:pPr>
        <w:keepNext w:val="0"/>
        <w:keepLines w:val="0"/>
        <w:pageBreakBefore w:val="0"/>
        <w:numPr>
          <w:ilvl w:val="0"/>
          <w:numId w:val="0"/>
        </w:numPr>
        <w:kinsoku/>
        <w:wordWrap/>
        <w:overflowPunct/>
        <w:topLinePunct w:val="0"/>
        <w:autoSpaceDE/>
        <w:autoSpaceDN/>
        <w:bidi w:val="0"/>
        <w:snapToGrid/>
        <w:spacing w:line="460" w:lineRule="exact"/>
        <w:ind w:left="0" w:leftChars="0" w:firstLine="643" w:firstLineChars="200"/>
        <w:jc w:val="both"/>
        <w:rPr>
          <w:rStyle w:val="13"/>
          <w:rFonts w:hint="eastAsia" w:ascii="仿宋" w:hAnsi="仿宋" w:eastAsia="仿宋" w:cs="宋体"/>
          <w:b/>
          <w:bCs/>
          <w:sz w:val="32"/>
          <w:szCs w:val="32"/>
          <w:lang w:val="en-US" w:eastAsia="zh-CN"/>
        </w:rPr>
      </w:pPr>
      <w:r>
        <w:rPr>
          <w:rStyle w:val="13"/>
          <w:rFonts w:hint="eastAsia" w:ascii="仿宋" w:hAnsi="仿宋" w:eastAsia="仿宋" w:cs="宋体"/>
          <w:b/>
          <w:bCs/>
          <w:sz w:val="32"/>
          <w:szCs w:val="32"/>
          <w:lang w:val="en-US" w:eastAsia="zh-CN"/>
        </w:rPr>
        <w:t>第十一条  共同约定</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一、为了商业的整体经营效益，甲方授权物业公司对需要合并经营</w:t>
      </w:r>
    </w:p>
    <w:p>
      <w:pPr>
        <w:keepNext w:val="0"/>
        <w:keepLines w:val="0"/>
        <w:pageBreakBefore w:val="0"/>
        <w:kinsoku/>
        <w:wordWrap/>
        <w:overflowPunct/>
        <w:topLinePunct w:val="0"/>
        <w:autoSpaceDE/>
        <w:autoSpaceDN/>
        <w:bidi w:val="0"/>
        <w:adjustRightInd w:val="0"/>
        <w:snapToGrid/>
        <w:spacing w:line="460" w:lineRule="exact"/>
        <w:ind w:left="559" w:leftChars="266" w:firstLine="0" w:firstLineChars="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的区域进行统一规划和调整，乙方知晓并接受此安排。</w:t>
      </w:r>
    </w:p>
    <w:p>
      <w:pPr>
        <w:keepNext w:val="0"/>
        <w:keepLines w:val="0"/>
        <w:pageBreakBefore w:val="0"/>
        <w:numPr>
          <w:ilvl w:val="0"/>
          <w:numId w:val="6"/>
        </w:numPr>
        <w:kinsoku/>
        <w:wordWrap/>
        <w:overflowPunct/>
        <w:topLinePunct w:val="0"/>
        <w:autoSpaceDE/>
        <w:autoSpaceDN/>
        <w:bidi w:val="0"/>
        <w:adjustRightInd w:val="0"/>
        <w:snapToGrid/>
        <w:spacing w:line="460" w:lineRule="exact"/>
        <w:ind w:left="560" w:hanging="560" w:hangingChars="200"/>
        <w:jc w:val="both"/>
        <w:textAlignment w:val="baseline"/>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甲方应积极加强</w:t>
      </w:r>
      <w:r>
        <w:rPr>
          <w:rFonts w:hint="eastAsia" w:ascii="仿宋" w:hAnsi="仿宋" w:eastAsia="仿宋" w:cs="宋体"/>
          <w:sz w:val="28"/>
          <w:szCs w:val="28"/>
          <w:lang w:val="en-US" w:eastAsia="zh-Hans"/>
        </w:rPr>
        <w:t>或督促物业公司加强</w:t>
      </w:r>
      <w:r>
        <w:rPr>
          <w:rFonts w:hint="eastAsia" w:ascii="仿宋" w:hAnsi="仿宋" w:eastAsia="仿宋" w:cs="宋体"/>
          <w:sz w:val="28"/>
          <w:szCs w:val="28"/>
          <w:lang w:val="en-US" w:eastAsia="zh-CN"/>
        </w:rPr>
        <w:t>街区及铺面外围的安防措施，包括消防、报警设施。乙方应加强铺面内的安防保障，承担安防责任。</w:t>
      </w:r>
    </w:p>
    <w:p>
      <w:pPr>
        <w:keepNext w:val="0"/>
        <w:keepLines w:val="0"/>
        <w:pageBreakBefore w:val="0"/>
        <w:kinsoku/>
        <w:wordWrap/>
        <w:overflowPunct/>
        <w:topLinePunct w:val="0"/>
        <w:autoSpaceDE/>
        <w:autoSpaceDN/>
        <w:bidi w:val="0"/>
        <w:adjustRightInd w:val="0"/>
        <w:snapToGrid/>
        <w:spacing w:line="460" w:lineRule="exact"/>
        <w:ind w:left="0" w:leftChars="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三、停车场的管理参照街区《停车场管理办法》（详见附件二）。</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四、对于因乙方原因导致的水、电、烟、燃气等相关物质外泄或因乙方原因导致火灾、爆炸等危害公共安全的事件发生或乙方有不良经营行为的，则乙方应当对甲方及第三方因此而蒙受的损失给予赔偿，包括人身损害和财产损害。本款内所述乙方的责任也适用于乙方的工作人员、乙方的顾客、乙方的访客或其他与乙方相关的人员，并由乙方承担连带赔偿责任。</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五、因第三方原因导致乙方的货物或其他财产发生损害或导致乙方</w:t>
      </w:r>
    </w:p>
    <w:p>
      <w:pPr>
        <w:keepNext w:val="0"/>
        <w:keepLines w:val="0"/>
        <w:pageBreakBefore w:val="0"/>
        <w:kinsoku/>
        <w:wordWrap/>
        <w:overflowPunct/>
        <w:topLinePunct w:val="0"/>
        <w:autoSpaceDE/>
        <w:autoSpaceDN/>
        <w:bidi w:val="0"/>
        <w:adjustRightInd w:val="0"/>
        <w:snapToGrid/>
        <w:spacing w:line="460" w:lineRule="exact"/>
        <w:ind w:left="559" w:leftChars="266" w:firstLine="0" w:firstLineChars="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蒙受损失的，由乙方自行向第三方索赔，甲方、物业管理服务公司不承担任何赔偿或补偿责任。</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六、租赁场所内全部工作人员均应由乙方自行聘用及管理，乙方负责其工作人员的全部工资、</w:t>
      </w:r>
      <w:r>
        <w:rPr>
          <w:rFonts w:hint="eastAsia" w:ascii="仿宋" w:hAnsi="仿宋" w:eastAsia="仿宋" w:cs="宋体"/>
          <w:sz w:val="28"/>
          <w:szCs w:val="28"/>
          <w:lang w:val="en-US" w:eastAsia="zh-Hans"/>
        </w:rPr>
        <w:t>社会</w:t>
      </w:r>
      <w:r>
        <w:rPr>
          <w:rFonts w:hint="eastAsia" w:ascii="仿宋" w:hAnsi="仿宋" w:eastAsia="仿宋" w:cs="宋体"/>
          <w:sz w:val="28"/>
          <w:szCs w:val="28"/>
          <w:lang w:val="en-US" w:eastAsia="zh-CN"/>
        </w:rPr>
        <w:t>保险、住房公积金、福利待遇及培训费用。</w:t>
      </w:r>
    </w:p>
    <w:p>
      <w:pPr>
        <w:keepNext w:val="0"/>
        <w:keepLines w:val="0"/>
        <w:pageBreakBefore w:val="0"/>
        <w:kinsoku/>
        <w:wordWrap/>
        <w:overflowPunct/>
        <w:topLinePunct w:val="0"/>
        <w:autoSpaceDE/>
        <w:autoSpaceDN/>
        <w:bidi w:val="0"/>
        <w:adjustRightInd w:val="0"/>
        <w:snapToGrid/>
        <w:spacing w:line="460" w:lineRule="exact"/>
        <w:ind w:left="0" w:leftChars="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Hans"/>
        </w:rPr>
        <w:t>七</w:t>
      </w:r>
      <w:r>
        <w:rPr>
          <w:rFonts w:hint="default" w:ascii="仿宋" w:hAnsi="仿宋" w:eastAsia="仿宋" w:cs="宋体"/>
          <w:sz w:val="28"/>
          <w:szCs w:val="28"/>
          <w:lang w:eastAsia="zh-Hans"/>
        </w:rPr>
        <w:t>、</w:t>
      </w:r>
      <w:r>
        <w:rPr>
          <w:rFonts w:hint="eastAsia" w:ascii="仿宋" w:hAnsi="仿宋" w:eastAsia="仿宋" w:cs="宋体"/>
          <w:sz w:val="28"/>
          <w:szCs w:val="28"/>
          <w:lang w:val="en-US" w:eastAsia="zh-CN"/>
        </w:rPr>
        <w:t>乙方保证接受和服从甲方或物业管理服务公司的统一经营管理。</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Hans"/>
        </w:rPr>
        <w:t>八</w:t>
      </w:r>
      <w:r>
        <w:rPr>
          <w:rFonts w:hint="eastAsia" w:ascii="仿宋" w:hAnsi="仿宋" w:eastAsia="仿宋" w:cs="宋体"/>
          <w:sz w:val="28"/>
          <w:szCs w:val="28"/>
          <w:lang w:val="en-US" w:eastAsia="zh-CN"/>
        </w:rPr>
        <w:t>、乙方应当遵守甲方或物业管理服务公司制定的本项目的整体营</w:t>
      </w:r>
    </w:p>
    <w:p>
      <w:pPr>
        <w:keepNext w:val="0"/>
        <w:keepLines w:val="0"/>
        <w:pageBreakBefore w:val="0"/>
        <w:kinsoku/>
        <w:wordWrap/>
        <w:overflowPunct/>
        <w:topLinePunct w:val="0"/>
        <w:autoSpaceDE/>
        <w:autoSpaceDN/>
        <w:bidi w:val="0"/>
        <w:adjustRightInd w:val="0"/>
        <w:snapToGrid/>
        <w:spacing w:line="460" w:lineRule="exact"/>
        <w:ind w:left="559" w:leftChars="266" w:firstLine="0" w:firstLineChars="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业时间表，不得擅自提前或延迟开、闭店。甲方或物业管理服务公司有权按情况需要经提前通知乙方后修改营业时间，乙方自愿遵守，无异议表示接受。</w:t>
      </w:r>
    </w:p>
    <w:p>
      <w:pPr>
        <w:keepNext w:val="0"/>
        <w:keepLines w:val="0"/>
        <w:pageBreakBefore w:val="0"/>
        <w:kinsoku/>
        <w:wordWrap/>
        <w:overflowPunct/>
        <w:topLinePunct w:val="0"/>
        <w:autoSpaceDE/>
        <w:autoSpaceDN/>
        <w:bidi w:val="0"/>
        <w:adjustRightInd w:val="0"/>
        <w:snapToGrid/>
        <w:spacing w:line="460" w:lineRule="exact"/>
        <w:ind w:left="0" w:leftChars="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Hans"/>
        </w:rPr>
        <w:t>九</w:t>
      </w:r>
      <w:r>
        <w:rPr>
          <w:rFonts w:hint="eastAsia" w:ascii="仿宋" w:hAnsi="仿宋" w:eastAsia="仿宋" w:cs="宋体"/>
          <w:sz w:val="28"/>
          <w:szCs w:val="28"/>
          <w:lang w:val="en-US" w:eastAsia="zh-CN"/>
        </w:rPr>
        <w:t xml:space="preserve">、未经甲方、物业管理服务公司许可或依据本合同相关约定，乙 </w:t>
      </w:r>
    </w:p>
    <w:p>
      <w:pPr>
        <w:keepNext w:val="0"/>
        <w:keepLines w:val="0"/>
        <w:pageBreakBefore w:val="0"/>
        <w:kinsoku/>
        <w:wordWrap/>
        <w:overflowPunct/>
        <w:topLinePunct w:val="0"/>
        <w:autoSpaceDE/>
        <w:autoSpaceDN/>
        <w:bidi w:val="0"/>
        <w:adjustRightInd w:val="0"/>
        <w:snapToGrid/>
        <w:spacing w:line="460" w:lineRule="exact"/>
        <w:ind w:left="559" w:leftChars="266" w:firstLine="0" w:firstLineChars="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方不得擅自停止经营或超范围经营。乙方租赁区域内应按国家标准保证其经营区域及产品，符合国家卫生安全标准，如乙方正常经营中的租赁区域内发生安全事故（含食品安全事故）、消费者伤害、客户投诉、行政处罚、治安事件、环境污染或不符合环保规定及环保执法部门要求等所造成的一切影响、责任和赔偿均由乙方自行承担。</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Hans"/>
        </w:rPr>
        <w:t>十</w:t>
      </w:r>
      <w:r>
        <w:rPr>
          <w:rFonts w:hint="eastAsia" w:ascii="仿宋" w:hAnsi="仿宋" w:eastAsia="仿宋" w:cs="宋体"/>
          <w:sz w:val="28"/>
          <w:szCs w:val="28"/>
          <w:lang w:val="en-US" w:eastAsia="zh-CN"/>
        </w:rPr>
        <w:t>、自乙方实际接收该商铺后，未经甲方、物业管理服务公司书面同意，不得擅自改变或损坏该房屋的房屋结构、外墙部分、门头以及甲方提供的任何设施设备（包括但不限于专用设施设备和共用设施设备，如楼道、通道、大门、走廊、设备用房等）的设计用途，亦不得采用封堵或阻挡等任何方式妨碍其实现设计用途。对于设置或通过该房屋的设施设备，乙方应当给予充分的注意和保护。乙方保证在经营范围内正常合理的使用该房屋及其设施设备，不得放置任何超过该房屋设计荷载的物品；不得采取任何可能导致甲方的保险赔偿额减少、取消或保险费用增加的行为；不得采取任何可能导致不合理的缩短该房屋建筑物及设施设备使用期限的行为。否则，视为乙方违约，甲方有权解除本合同。</w:t>
      </w:r>
    </w:p>
    <w:p>
      <w:pPr>
        <w:keepNext w:val="0"/>
        <w:keepLines w:val="0"/>
        <w:pageBreakBefore w:val="0"/>
        <w:kinsoku/>
        <w:wordWrap/>
        <w:overflowPunct/>
        <w:topLinePunct w:val="0"/>
        <w:autoSpaceDE/>
        <w:autoSpaceDN/>
        <w:bidi w:val="0"/>
        <w:adjustRightInd w:val="0"/>
        <w:snapToGrid/>
        <w:spacing w:line="460" w:lineRule="exact"/>
        <w:ind w:left="0" w:leftChars="0" w:firstLine="643" w:firstLineChars="200"/>
        <w:jc w:val="both"/>
        <w:textAlignment w:val="baseline"/>
        <w:rPr>
          <w:rFonts w:hint="eastAsia" w:ascii="仿宋" w:hAnsi="仿宋" w:eastAsia="仿宋" w:cs="宋体"/>
          <w:b/>
          <w:bCs/>
          <w:sz w:val="32"/>
          <w:szCs w:val="32"/>
          <w:lang w:val="en-US" w:eastAsia="zh-CN"/>
        </w:rPr>
      </w:pPr>
    </w:p>
    <w:p>
      <w:pPr>
        <w:keepNext w:val="0"/>
        <w:keepLines w:val="0"/>
        <w:pageBreakBefore w:val="0"/>
        <w:kinsoku/>
        <w:wordWrap/>
        <w:overflowPunct/>
        <w:topLinePunct w:val="0"/>
        <w:autoSpaceDE/>
        <w:autoSpaceDN/>
        <w:bidi w:val="0"/>
        <w:adjustRightInd w:val="0"/>
        <w:snapToGrid/>
        <w:spacing w:line="460" w:lineRule="exact"/>
        <w:ind w:left="0" w:leftChars="0" w:firstLine="643" w:firstLineChars="200"/>
        <w:jc w:val="both"/>
        <w:textAlignment w:val="baseline"/>
        <w:rPr>
          <w:rFonts w:hint="default" w:ascii="仿宋" w:hAnsi="仿宋" w:eastAsia="仿宋" w:cs="宋体"/>
          <w:b/>
          <w:bCs/>
          <w:sz w:val="32"/>
          <w:szCs w:val="32"/>
          <w:lang w:val="en-US" w:eastAsia="zh-CN"/>
        </w:rPr>
      </w:pPr>
      <w:r>
        <w:rPr>
          <w:rFonts w:hint="eastAsia" w:ascii="仿宋" w:hAnsi="仿宋" w:eastAsia="仿宋" w:cs="宋体"/>
          <w:b/>
          <w:bCs/>
          <w:sz w:val="32"/>
          <w:szCs w:val="32"/>
          <w:lang w:val="en-US" w:eastAsia="zh-CN"/>
        </w:rPr>
        <w:t>第十二条  不可抗力与争议解决</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一、不可抗力（不可抗力因素包括自然灾害、如台风、地震、洪水、冰雹；政府行为，如征收、征用、政府工程建设等；社会异常事件，如罢工、骚乱、疫情方面。）：合同双方均不能预见、不能避免并不能克服的客观情况。与此同时，甲乙双方一致理解：乙方经营期物业内发生的非天灾原因引发的火灾、水灾、虫灾、爆炸等不属于不可抗力。</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二、因不可抗力因素导致该商铺不能正常使用或不能继续使用时，</w:t>
      </w:r>
    </w:p>
    <w:p>
      <w:pPr>
        <w:keepNext w:val="0"/>
        <w:keepLines w:val="0"/>
        <w:pageBreakBefore w:val="0"/>
        <w:kinsoku/>
        <w:wordWrap/>
        <w:overflowPunct/>
        <w:topLinePunct w:val="0"/>
        <w:autoSpaceDE/>
        <w:autoSpaceDN/>
        <w:bidi w:val="0"/>
        <w:adjustRightInd w:val="0"/>
        <w:snapToGrid/>
        <w:spacing w:line="460" w:lineRule="exact"/>
        <w:ind w:left="559" w:leftChars="266" w:firstLine="0" w:firstLineChars="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 xml:space="preserve">甲、乙双方互不承担对方责任或损失。    </w:t>
      </w:r>
    </w:p>
    <w:p>
      <w:pPr>
        <w:keepNext w:val="0"/>
        <w:keepLines w:val="0"/>
        <w:pageBreakBefore w:val="0"/>
        <w:kinsoku/>
        <w:wordWrap/>
        <w:overflowPunct/>
        <w:topLinePunct w:val="0"/>
        <w:autoSpaceDE/>
        <w:autoSpaceDN/>
        <w:bidi w:val="0"/>
        <w:adjustRightInd w:val="0"/>
        <w:snapToGrid/>
        <w:spacing w:line="460" w:lineRule="exact"/>
        <w:ind w:left="0" w:leftChars="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三、争议解决</w:t>
      </w:r>
    </w:p>
    <w:p>
      <w:pPr>
        <w:keepNext w:val="0"/>
        <w:keepLines w:val="0"/>
        <w:pageBreakBefore w:val="0"/>
        <w:kinsoku/>
        <w:wordWrap/>
        <w:overflowPunct/>
        <w:topLinePunct w:val="0"/>
        <w:autoSpaceDE/>
        <w:autoSpaceDN/>
        <w:bidi w:val="0"/>
        <w:adjustRightInd w:val="0"/>
        <w:snapToGrid/>
        <w:spacing w:line="460" w:lineRule="exact"/>
        <w:ind w:left="559" w:leftChars="266" w:firstLine="0" w:firstLineChars="0"/>
        <w:jc w:val="left"/>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甲、乙双方的争议应当通过协商解决，协商不成的，可以向该商铺所在地人民法院提起诉讼。如甲方向乙方维权产生律师费、诉讼费等，则律师费、诉讼费等维权费用均由乙方承担。</w:t>
      </w:r>
    </w:p>
    <w:p>
      <w:pPr>
        <w:keepNext w:val="0"/>
        <w:keepLines w:val="0"/>
        <w:pageBreakBefore w:val="0"/>
        <w:kinsoku/>
        <w:wordWrap/>
        <w:overflowPunct/>
        <w:topLinePunct w:val="0"/>
        <w:autoSpaceDE/>
        <w:autoSpaceDN/>
        <w:bidi w:val="0"/>
        <w:adjustRightInd w:val="0"/>
        <w:snapToGrid/>
        <w:spacing w:line="460" w:lineRule="exact"/>
        <w:ind w:left="0" w:leftChars="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四、材料、文件的提交及通知</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4.1.本合同项下的所有材料、文件、通知、其他通讯应为书面形式（包括微信、短信到本合同指定联系人），并且提交、发送到相关各方所列的地址、电话或传真号码或张贴乙方经营商铺。如本合同任何一方的上述通讯地址或联系方法发生变化，该方应立即通知本合同的另一方。否则，因此而产生的一切后果由该方承担</w:t>
      </w:r>
      <w:r>
        <w:rPr>
          <w:rFonts w:hint="default" w:ascii="仿宋" w:hAnsi="仿宋" w:eastAsia="仿宋" w:cs="宋体"/>
          <w:sz w:val="28"/>
          <w:szCs w:val="28"/>
          <w:lang w:eastAsia="zh-CN"/>
        </w:rPr>
        <w:t>，且对方的所有通知均视为已合法送达</w:t>
      </w:r>
      <w:r>
        <w:rPr>
          <w:rFonts w:hint="eastAsia" w:ascii="仿宋" w:hAnsi="仿宋" w:eastAsia="仿宋" w:cs="宋体"/>
          <w:sz w:val="28"/>
          <w:szCs w:val="28"/>
          <w:lang w:val="en-US" w:eastAsia="zh-CN"/>
        </w:rPr>
        <w:t>。</w:t>
      </w:r>
    </w:p>
    <w:p>
      <w:pPr>
        <w:keepNext w:val="0"/>
        <w:keepLines w:val="0"/>
        <w:pageBreakBefore w:val="0"/>
        <w:kinsoku/>
        <w:wordWrap/>
        <w:overflowPunct/>
        <w:topLinePunct w:val="0"/>
        <w:autoSpaceDE/>
        <w:autoSpaceDN/>
        <w:bidi w:val="0"/>
        <w:adjustRightInd w:val="0"/>
        <w:snapToGrid/>
        <w:spacing w:line="460" w:lineRule="exact"/>
        <w:ind w:left="0" w:leftChars="0" w:firstLine="560" w:firstLine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甲    方: 岳阳市鱼巷子商业运营管理有限公司</w:t>
      </w:r>
    </w:p>
    <w:p>
      <w:pPr>
        <w:keepNext w:val="0"/>
        <w:keepLines w:val="0"/>
        <w:pageBreakBefore w:val="0"/>
        <w:kinsoku/>
        <w:wordWrap/>
        <w:overflowPunct/>
        <w:topLinePunct w:val="0"/>
        <w:autoSpaceDE/>
        <w:autoSpaceDN/>
        <w:bidi w:val="0"/>
        <w:adjustRightInd w:val="0"/>
        <w:snapToGrid/>
        <w:spacing w:line="460" w:lineRule="exact"/>
        <w:ind w:left="0" w:leftChars="0" w:firstLine="560" w:firstLine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联系地址：岳阳市岳阳楼区吕仙亭街道洞庭南路9号</w:t>
      </w:r>
    </w:p>
    <w:p>
      <w:pPr>
        <w:keepNext w:val="0"/>
        <w:keepLines w:val="0"/>
        <w:pageBreakBefore w:val="0"/>
        <w:kinsoku/>
        <w:wordWrap/>
        <w:overflowPunct/>
        <w:topLinePunct w:val="0"/>
        <w:autoSpaceDE/>
        <w:autoSpaceDN/>
        <w:bidi w:val="0"/>
        <w:adjustRightInd w:val="0"/>
        <w:snapToGrid/>
        <w:spacing w:line="460" w:lineRule="exact"/>
        <w:ind w:left="0" w:leftChars="0" w:firstLine="560" w:firstLine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邮    编：414000</w:t>
      </w:r>
    </w:p>
    <w:p>
      <w:pPr>
        <w:keepNext w:val="0"/>
        <w:keepLines w:val="0"/>
        <w:pageBreakBefore w:val="0"/>
        <w:kinsoku/>
        <w:wordWrap/>
        <w:overflowPunct/>
        <w:topLinePunct w:val="0"/>
        <w:autoSpaceDE/>
        <w:autoSpaceDN/>
        <w:bidi w:val="0"/>
        <w:adjustRightInd w:val="0"/>
        <w:snapToGrid/>
        <w:spacing w:line="460" w:lineRule="exact"/>
        <w:ind w:left="0" w:leftChars="0" w:firstLine="560" w:firstLine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 xml:space="preserve">联系电话及传真：0730--8800135 </w:t>
      </w:r>
    </w:p>
    <w:p>
      <w:pPr>
        <w:keepNext w:val="0"/>
        <w:keepLines w:val="0"/>
        <w:pageBreakBefore w:val="0"/>
        <w:kinsoku/>
        <w:wordWrap/>
        <w:overflowPunct/>
        <w:topLinePunct w:val="0"/>
        <w:autoSpaceDE/>
        <w:autoSpaceDN/>
        <w:bidi w:val="0"/>
        <w:adjustRightInd w:val="0"/>
        <w:snapToGrid/>
        <w:spacing w:line="460" w:lineRule="exact"/>
        <w:ind w:left="0" w:leftChars="0" w:firstLine="560" w:firstLine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 xml:space="preserve">联 系 人： </w:t>
      </w:r>
    </w:p>
    <w:p>
      <w:pPr>
        <w:keepNext w:val="0"/>
        <w:keepLines w:val="0"/>
        <w:pageBreakBefore w:val="0"/>
        <w:kinsoku/>
        <w:wordWrap/>
        <w:overflowPunct/>
        <w:topLinePunct w:val="0"/>
        <w:autoSpaceDE/>
        <w:autoSpaceDN/>
        <w:bidi w:val="0"/>
        <w:adjustRightInd w:val="0"/>
        <w:snapToGrid/>
        <w:spacing w:line="460" w:lineRule="exact"/>
        <w:ind w:left="0" w:leftChars="0" w:firstLine="560" w:firstLine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电子邮箱：</w:t>
      </w:r>
    </w:p>
    <w:p>
      <w:pPr>
        <w:keepNext w:val="0"/>
        <w:keepLines w:val="0"/>
        <w:pageBreakBefore w:val="0"/>
        <w:kinsoku/>
        <w:wordWrap/>
        <w:overflowPunct/>
        <w:topLinePunct w:val="0"/>
        <w:autoSpaceDE/>
        <w:autoSpaceDN/>
        <w:bidi w:val="0"/>
        <w:adjustRightInd w:val="0"/>
        <w:snapToGrid/>
        <w:spacing w:line="460" w:lineRule="exact"/>
        <w:ind w:left="0" w:leftChars="0" w:firstLine="560" w:firstLineChars="200"/>
        <w:jc w:val="both"/>
        <w:textAlignment w:val="baseline"/>
        <w:rPr>
          <w:rFonts w:hint="eastAsia" w:ascii="仿宋" w:hAnsi="仿宋" w:eastAsia="仿宋" w:cs="宋体"/>
          <w:sz w:val="28"/>
          <w:szCs w:val="28"/>
          <w:lang w:val="en-US" w:eastAsia="zh-CN"/>
        </w:rPr>
      </w:pPr>
    </w:p>
    <w:p>
      <w:pPr>
        <w:keepNext w:val="0"/>
        <w:keepLines w:val="0"/>
        <w:pageBreakBefore w:val="0"/>
        <w:kinsoku/>
        <w:wordWrap/>
        <w:overflowPunct/>
        <w:topLinePunct w:val="0"/>
        <w:autoSpaceDE/>
        <w:autoSpaceDN/>
        <w:bidi w:val="0"/>
        <w:adjustRightInd w:val="0"/>
        <w:snapToGrid/>
        <w:spacing w:line="460" w:lineRule="exact"/>
        <w:ind w:left="0" w:leftChars="0" w:firstLine="560" w:firstLine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乙    方:</w:t>
      </w:r>
    </w:p>
    <w:p>
      <w:pPr>
        <w:keepNext w:val="0"/>
        <w:keepLines w:val="0"/>
        <w:pageBreakBefore w:val="0"/>
        <w:kinsoku/>
        <w:wordWrap/>
        <w:overflowPunct/>
        <w:topLinePunct w:val="0"/>
        <w:autoSpaceDE/>
        <w:autoSpaceDN/>
        <w:bidi w:val="0"/>
        <w:adjustRightInd w:val="0"/>
        <w:snapToGrid/>
        <w:spacing w:line="460" w:lineRule="exact"/>
        <w:ind w:left="0" w:leftChars="0" w:firstLine="560" w:firstLine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身份证号码：</w:t>
      </w:r>
    </w:p>
    <w:p>
      <w:pPr>
        <w:keepNext w:val="0"/>
        <w:keepLines w:val="0"/>
        <w:pageBreakBefore w:val="0"/>
        <w:kinsoku/>
        <w:wordWrap/>
        <w:overflowPunct/>
        <w:topLinePunct w:val="0"/>
        <w:autoSpaceDE/>
        <w:autoSpaceDN/>
        <w:bidi w:val="0"/>
        <w:adjustRightInd w:val="0"/>
        <w:snapToGrid/>
        <w:spacing w:line="460" w:lineRule="exact"/>
        <w:ind w:left="0" w:leftChars="0" w:firstLine="560" w:firstLine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联系地址：</w:t>
      </w:r>
    </w:p>
    <w:p>
      <w:pPr>
        <w:keepNext w:val="0"/>
        <w:keepLines w:val="0"/>
        <w:pageBreakBefore w:val="0"/>
        <w:kinsoku/>
        <w:wordWrap/>
        <w:overflowPunct/>
        <w:topLinePunct w:val="0"/>
        <w:autoSpaceDE/>
        <w:autoSpaceDN/>
        <w:bidi w:val="0"/>
        <w:adjustRightInd w:val="0"/>
        <w:snapToGrid/>
        <w:spacing w:line="460" w:lineRule="exact"/>
        <w:ind w:left="0" w:leftChars="0" w:firstLine="560" w:firstLine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邮    编：</w:t>
      </w:r>
    </w:p>
    <w:p>
      <w:pPr>
        <w:keepNext w:val="0"/>
        <w:keepLines w:val="0"/>
        <w:pageBreakBefore w:val="0"/>
        <w:kinsoku/>
        <w:wordWrap/>
        <w:overflowPunct/>
        <w:topLinePunct w:val="0"/>
        <w:autoSpaceDE/>
        <w:autoSpaceDN/>
        <w:bidi w:val="0"/>
        <w:adjustRightInd w:val="0"/>
        <w:snapToGrid/>
        <w:spacing w:line="460" w:lineRule="exact"/>
        <w:ind w:left="0" w:leftChars="0" w:firstLine="560" w:firstLine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联系电话及传真：</w:t>
      </w:r>
    </w:p>
    <w:p>
      <w:pPr>
        <w:keepNext w:val="0"/>
        <w:keepLines w:val="0"/>
        <w:pageBreakBefore w:val="0"/>
        <w:kinsoku/>
        <w:wordWrap/>
        <w:overflowPunct/>
        <w:topLinePunct w:val="0"/>
        <w:autoSpaceDE/>
        <w:autoSpaceDN/>
        <w:bidi w:val="0"/>
        <w:adjustRightInd w:val="0"/>
        <w:snapToGrid/>
        <w:spacing w:line="460" w:lineRule="exact"/>
        <w:ind w:left="0" w:leftChars="0" w:firstLine="560" w:firstLine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联 系 人：</w:t>
      </w:r>
    </w:p>
    <w:p>
      <w:pPr>
        <w:keepNext w:val="0"/>
        <w:keepLines w:val="0"/>
        <w:pageBreakBefore w:val="0"/>
        <w:kinsoku/>
        <w:wordWrap/>
        <w:overflowPunct/>
        <w:topLinePunct w:val="0"/>
        <w:autoSpaceDE/>
        <w:autoSpaceDN/>
        <w:bidi w:val="0"/>
        <w:adjustRightInd w:val="0"/>
        <w:snapToGrid/>
        <w:spacing w:line="460" w:lineRule="exact"/>
        <w:ind w:left="0" w:leftChars="0" w:firstLine="560" w:firstLineChars="200"/>
        <w:jc w:val="both"/>
        <w:textAlignment w:val="baseline"/>
        <w:rPr>
          <w:rFonts w:hint="eastAsia"/>
          <w:lang w:val="en-US" w:eastAsia="zh-CN"/>
        </w:rPr>
      </w:pPr>
      <w:r>
        <w:rPr>
          <w:rFonts w:hint="eastAsia" w:ascii="仿宋" w:hAnsi="仿宋" w:eastAsia="仿宋" w:cs="宋体"/>
          <w:sz w:val="28"/>
          <w:szCs w:val="28"/>
          <w:lang w:val="en-US" w:eastAsia="zh-CN"/>
        </w:rPr>
        <w:t>电子邮箱：</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4.2.除非本合同另有约定，任何材料、文件、通知、其他通讯的提交、发送，只要按照以上所列的地址提交、发送，则应视作在下列日期被送达：</w:t>
      </w:r>
    </w:p>
    <w:p>
      <w:pPr>
        <w:keepNext w:val="0"/>
        <w:keepLines w:val="0"/>
        <w:pageBreakBefore w:val="0"/>
        <w:kinsoku/>
        <w:wordWrap/>
        <w:overflowPunct/>
        <w:topLinePunct w:val="0"/>
        <w:autoSpaceDE/>
        <w:autoSpaceDN/>
        <w:bidi w:val="0"/>
        <w:adjustRightInd w:val="0"/>
        <w:snapToGrid/>
        <w:spacing w:line="460" w:lineRule="exact"/>
        <w:ind w:left="0" w:leftChars="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4.2.1.如果是传真或电子邮件，则为传真或电子邮件发出之日；</w:t>
      </w:r>
    </w:p>
    <w:p>
      <w:pPr>
        <w:keepNext w:val="0"/>
        <w:keepLines w:val="0"/>
        <w:pageBreakBefore w:val="0"/>
        <w:kinsoku/>
        <w:wordWrap/>
        <w:overflowPunct/>
        <w:topLinePunct w:val="0"/>
        <w:autoSpaceDE/>
        <w:autoSpaceDN/>
        <w:bidi w:val="0"/>
        <w:adjustRightInd w:val="0"/>
        <w:snapToGrid/>
        <w:spacing w:line="460" w:lineRule="exact"/>
        <w:ind w:left="0" w:leftChars="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4.2.2.如果派人并邀请第三方人员专程送达，则为收件人签收之日；</w:t>
      </w:r>
    </w:p>
    <w:p>
      <w:pPr>
        <w:keepNext w:val="0"/>
        <w:keepLines w:val="0"/>
        <w:pageBreakBefore w:val="0"/>
        <w:kinsoku/>
        <w:wordWrap/>
        <w:overflowPunct/>
        <w:topLinePunct w:val="0"/>
        <w:autoSpaceDE/>
        <w:autoSpaceDN/>
        <w:bidi w:val="0"/>
        <w:adjustRightInd w:val="0"/>
        <w:snapToGrid/>
        <w:spacing w:line="460" w:lineRule="exact"/>
        <w:ind w:left="0" w:leftChars="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4.2.3.如以邮寄方式发出，则为投递方邮局加盖邮戳之日；</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4.2.4.在该商铺交付乙方后，返还甲方前，租赁场所也是乙方有效通知地址。甲方有权选择将本合同项下的通知张贴于租赁场所的门窗或墙面上；该等通知一经张贴即视为已经向乙方送达了通知，并视为乙方已经知悉。</w:t>
      </w:r>
    </w:p>
    <w:p>
      <w:pPr>
        <w:keepNext w:val="0"/>
        <w:keepLines w:val="0"/>
        <w:pageBreakBefore w:val="0"/>
        <w:numPr>
          <w:ilvl w:val="0"/>
          <w:numId w:val="0"/>
        </w:numPr>
        <w:kinsoku/>
        <w:wordWrap/>
        <w:overflowPunct/>
        <w:topLinePunct w:val="0"/>
        <w:autoSpaceDE/>
        <w:autoSpaceDN/>
        <w:bidi w:val="0"/>
        <w:snapToGrid/>
        <w:spacing w:line="460" w:lineRule="exact"/>
        <w:ind w:left="559" w:leftChars="266" w:firstLine="0" w:firstLineChars="0"/>
        <w:jc w:val="both"/>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双方确认：本条约定之送达地址适用双方可能发生的争议解决程序（包括但不限于诉讼、仲裁、保全、执行等程序）。双方认可在争议解决程序中以本条约定之送达地址为送达地址。</w:t>
      </w:r>
    </w:p>
    <w:p>
      <w:pPr>
        <w:keepNext w:val="0"/>
        <w:keepLines w:val="0"/>
        <w:pageBreakBefore w:val="0"/>
        <w:numPr>
          <w:ilvl w:val="0"/>
          <w:numId w:val="0"/>
        </w:numPr>
        <w:kinsoku/>
        <w:wordWrap/>
        <w:overflowPunct/>
        <w:topLinePunct w:val="0"/>
        <w:autoSpaceDE/>
        <w:autoSpaceDN/>
        <w:bidi w:val="0"/>
        <w:snapToGrid/>
        <w:spacing w:line="460" w:lineRule="exact"/>
        <w:ind w:left="0" w:leftChars="0" w:firstLine="643" w:firstLineChars="200"/>
        <w:jc w:val="both"/>
        <w:rPr>
          <w:rStyle w:val="13"/>
          <w:rFonts w:hint="eastAsia" w:ascii="仿宋" w:hAnsi="仿宋" w:eastAsia="仿宋" w:cs="宋体"/>
          <w:b/>
          <w:bCs/>
          <w:sz w:val="32"/>
          <w:szCs w:val="32"/>
          <w:lang w:val="en-US" w:eastAsia="zh-CN"/>
        </w:rPr>
      </w:pPr>
    </w:p>
    <w:p>
      <w:pPr>
        <w:keepNext w:val="0"/>
        <w:keepLines w:val="0"/>
        <w:pageBreakBefore w:val="0"/>
        <w:numPr>
          <w:ilvl w:val="0"/>
          <w:numId w:val="0"/>
        </w:numPr>
        <w:kinsoku/>
        <w:wordWrap/>
        <w:overflowPunct/>
        <w:topLinePunct w:val="0"/>
        <w:autoSpaceDE/>
        <w:autoSpaceDN/>
        <w:bidi w:val="0"/>
        <w:snapToGrid/>
        <w:spacing w:line="460" w:lineRule="exact"/>
        <w:ind w:left="0" w:leftChars="0" w:firstLine="643" w:firstLineChars="200"/>
        <w:jc w:val="both"/>
        <w:rPr>
          <w:rStyle w:val="13"/>
          <w:rFonts w:hint="eastAsia" w:ascii="仿宋" w:hAnsi="仿宋" w:eastAsia="仿宋" w:cs="宋体"/>
          <w:b/>
          <w:bCs/>
          <w:sz w:val="32"/>
          <w:szCs w:val="32"/>
          <w:lang w:val="en-US" w:eastAsia="zh-CN"/>
        </w:rPr>
      </w:pPr>
      <w:r>
        <w:rPr>
          <w:rStyle w:val="13"/>
          <w:rFonts w:hint="eastAsia" w:ascii="仿宋" w:hAnsi="仿宋" w:eastAsia="仿宋" w:cs="宋体"/>
          <w:b/>
          <w:bCs/>
          <w:sz w:val="32"/>
          <w:szCs w:val="32"/>
          <w:lang w:val="en-US" w:eastAsia="zh-CN"/>
        </w:rPr>
        <w:t>第十三条  其他条款</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一、本合同经各方法定代表人或者授权代表签字并加盖公章之日起</w:t>
      </w:r>
    </w:p>
    <w:p>
      <w:pPr>
        <w:keepNext w:val="0"/>
        <w:keepLines w:val="0"/>
        <w:pageBreakBefore w:val="0"/>
        <w:kinsoku/>
        <w:wordWrap/>
        <w:overflowPunct/>
        <w:topLinePunct w:val="0"/>
        <w:autoSpaceDE/>
        <w:autoSpaceDN/>
        <w:bidi w:val="0"/>
        <w:adjustRightInd w:val="0"/>
        <w:snapToGrid/>
        <w:spacing w:line="460" w:lineRule="exact"/>
        <w:ind w:left="559" w:leftChars="266" w:firstLine="0" w:firstLineChars="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生效。</w:t>
      </w:r>
    </w:p>
    <w:p>
      <w:pPr>
        <w:keepNext w:val="0"/>
        <w:keepLines w:val="0"/>
        <w:pageBreakBefore w:val="0"/>
        <w:numPr>
          <w:ilvl w:val="0"/>
          <w:numId w:val="6"/>
        </w:numPr>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乙方同意，在本合同有效期内，该商铺合作经营权不得变更及</w:t>
      </w:r>
    </w:p>
    <w:p>
      <w:pPr>
        <w:keepNext w:val="0"/>
        <w:keepLines w:val="0"/>
        <w:pageBreakBefore w:val="0"/>
        <w:numPr>
          <w:ilvl w:val="0"/>
          <w:numId w:val="0"/>
        </w:numPr>
        <w:kinsoku/>
        <w:wordWrap/>
        <w:overflowPunct/>
        <w:topLinePunct w:val="0"/>
        <w:autoSpaceDE/>
        <w:autoSpaceDN/>
        <w:bidi w:val="0"/>
        <w:adjustRightInd w:val="0"/>
        <w:snapToGrid/>
        <w:spacing w:line="460" w:lineRule="exact"/>
        <w:ind w:firstLine="560" w:firstLine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抵押。</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三、本合同生效后，本合同之登记备案由甲、乙双方共同办理。登记税费由甲、乙双按法律规定各自承担。</w:t>
      </w:r>
    </w:p>
    <w:p>
      <w:pPr>
        <w:keepNext w:val="0"/>
        <w:keepLines w:val="0"/>
        <w:pageBreakBefore w:val="0"/>
        <w:kinsoku/>
        <w:wordWrap/>
        <w:overflowPunct/>
        <w:topLinePunct w:val="0"/>
        <w:autoSpaceDE/>
        <w:autoSpaceDN/>
        <w:bidi w:val="0"/>
        <w:adjustRightInd w:val="0"/>
        <w:snapToGrid/>
        <w:spacing w:line="460" w:lineRule="exact"/>
        <w:ind w:left="0" w:leftChars="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 xml:space="preserve">四、本合同未尽事宜，经本合同双方协商一致，可订立补充条款，并   </w:t>
      </w:r>
    </w:p>
    <w:p>
      <w:pPr>
        <w:keepNext w:val="0"/>
        <w:keepLines w:val="0"/>
        <w:pageBreakBefore w:val="0"/>
        <w:kinsoku/>
        <w:wordWrap/>
        <w:overflowPunct/>
        <w:topLinePunct w:val="0"/>
        <w:autoSpaceDE/>
        <w:autoSpaceDN/>
        <w:bidi w:val="0"/>
        <w:adjustRightInd w:val="0"/>
        <w:snapToGrid/>
        <w:spacing w:line="460" w:lineRule="exact"/>
        <w:ind w:left="0" w:leftChars="0" w:firstLine="560" w:firstLine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具有同等效力。</w:t>
      </w:r>
    </w:p>
    <w:p>
      <w:pPr>
        <w:keepNext w:val="0"/>
        <w:keepLines w:val="0"/>
        <w:pageBreakBefore w:val="0"/>
        <w:kinsoku/>
        <w:wordWrap/>
        <w:overflowPunct/>
        <w:topLinePunct w:val="0"/>
        <w:autoSpaceDE/>
        <w:autoSpaceDN/>
        <w:bidi w:val="0"/>
        <w:adjustRightInd w:val="0"/>
        <w:snapToGrid/>
        <w:spacing w:line="460" w:lineRule="exact"/>
        <w:ind w:left="560" w:leftChars="0" w:hanging="560" w:hangingChars="200"/>
        <w:jc w:val="both"/>
        <w:textAlignment w:val="baseline"/>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五、本合同连同附件壹式四份。其中甲、乙双方各执贰份，均具有同等效力。</w:t>
      </w:r>
    </w:p>
    <w:p>
      <w:pPr>
        <w:keepNext w:val="0"/>
        <w:keepLines w:val="0"/>
        <w:pageBreakBefore w:val="0"/>
        <w:kinsoku/>
        <w:wordWrap/>
        <w:overflowPunct/>
        <w:topLinePunct w:val="0"/>
        <w:autoSpaceDE/>
        <w:autoSpaceDN/>
        <w:bidi w:val="0"/>
        <w:adjustRightInd w:val="0"/>
        <w:snapToGrid/>
        <w:spacing w:line="460" w:lineRule="exact"/>
        <w:ind w:left="0" w:leftChars="0" w:firstLine="560" w:firstLineChars="200"/>
        <w:jc w:val="both"/>
        <w:textAlignment w:val="baseline"/>
        <w:rPr>
          <w:rFonts w:hint="eastAsia" w:ascii="仿宋" w:hAnsi="仿宋" w:eastAsia="仿宋" w:cs="宋体"/>
          <w:sz w:val="28"/>
          <w:szCs w:val="28"/>
          <w:lang w:val="en-US" w:eastAsia="zh-CN"/>
        </w:rPr>
      </w:pPr>
    </w:p>
    <w:p>
      <w:pPr>
        <w:keepNext w:val="0"/>
        <w:keepLines w:val="0"/>
        <w:pageBreakBefore w:val="0"/>
        <w:kinsoku/>
        <w:wordWrap/>
        <w:overflowPunct/>
        <w:topLinePunct w:val="0"/>
        <w:autoSpaceDE/>
        <w:autoSpaceDN/>
        <w:bidi w:val="0"/>
        <w:adjustRightInd w:val="0"/>
        <w:snapToGrid/>
        <w:spacing w:line="460" w:lineRule="exact"/>
        <w:ind w:left="0" w:leftChars="0" w:firstLine="560" w:firstLineChars="200"/>
        <w:jc w:val="both"/>
        <w:textAlignment w:val="baseline"/>
        <w:rPr>
          <w:rFonts w:hint="eastAsia" w:ascii="仿宋" w:hAnsi="仿宋" w:eastAsia="仿宋" w:cs="宋体"/>
          <w:sz w:val="28"/>
          <w:szCs w:val="28"/>
          <w:lang w:val="en-US" w:eastAsia="zh-CN"/>
        </w:rPr>
      </w:pPr>
    </w:p>
    <w:p>
      <w:pPr>
        <w:pStyle w:val="2"/>
        <w:keepNext w:val="0"/>
        <w:keepLines w:val="0"/>
        <w:pageBreakBefore w:val="0"/>
        <w:kinsoku/>
        <w:wordWrap/>
        <w:overflowPunct/>
        <w:topLinePunct w:val="0"/>
        <w:autoSpaceDE/>
        <w:autoSpaceDN/>
        <w:bidi w:val="0"/>
        <w:snapToGrid/>
        <w:spacing w:line="460" w:lineRule="exact"/>
        <w:rPr>
          <w:rFonts w:hint="eastAsia"/>
          <w:lang w:val="en-US" w:eastAsia="zh-CN"/>
        </w:rPr>
      </w:pPr>
    </w:p>
    <w:p>
      <w:pPr>
        <w:keepNext w:val="0"/>
        <w:keepLines w:val="0"/>
        <w:pageBreakBefore w:val="0"/>
        <w:kinsoku/>
        <w:wordWrap/>
        <w:overflowPunct/>
        <w:topLinePunct w:val="0"/>
        <w:autoSpaceDE/>
        <w:autoSpaceDN/>
        <w:bidi w:val="0"/>
        <w:adjustRightInd w:val="0"/>
        <w:snapToGrid/>
        <w:spacing w:line="460" w:lineRule="exact"/>
        <w:ind w:left="0" w:leftChars="0"/>
        <w:jc w:val="both"/>
        <w:textAlignment w:val="baseline"/>
        <w:rPr>
          <w:rFonts w:hint="eastAsia" w:ascii="仿宋" w:hAnsi="仿宋" w:eastAsia="仿宋" w:cs="宋体"/>
          <w:w w:val="90"/>
          <w:sz w:val="28"/>
          <w:szCs w:val="28"/>
          <w:lang w:val="en-US" w:eastAsia="zh-CN"/>
        </w:rPr>
      </w:pPr>
      <w:r>
        <w:rPr>
          <w:rFonts w:hint="eastAsia" w:ascii="仿宋" w:hAnsi="仿宋" w:eastAsia="仿宋" w:cs="宋体"/>
          <w:w w:val="90"/>
          <w:sz w:val="28"/>
          <w:szCs w:val="28"/>
          <w:lang w:val="en-US" w:eastAsia="zh-CN"/>
        </w:rPr>
        <w:t>甲方法定代表人（签字/盖章）：     　   乙方（签字/盖章）：</w:t>
      </w:r>
    </w:p>
    <w:p>
      <w:pPr>
        <w:keepNext w:val="0"/>
        <w:keepLines w:val="0"/>
        <w:pageBreakBefore w:val="0"/>
        <w:kinsoku/>
        <w:wordWrap/>
        <w:overflowPunct/>
        <w:topLinePunct w:val="0"/>
        <w:autoSpaceDE/>
        <w:autoSpaceDN/>
        <w:bidi w:val="0"/>
        <w:adjustRightInd w:val="0"/>
        <w:snapToGrid/>
        <w:spacing w:line="460" w:lineRule="exact"/>
        <w:ind w:left="0" w:leftChars="0"/>
        <w:jc w:val="both"/>
        <w:textAlignment w:val="baseline"/>
        <w:rPr>
          <w:rFonts w:hint="eastAsia" w:ascii="仿宋" w:hAnsi="仿宋" w:eastAsia="仿宋" w:cs="宋体"/>
          <w:w w:val="90"/>
          <w:sz w:val="28"/>
          <w:szCs w:val="28"/>
          <w:lang w:val="en-US" w:eastAsia="zh-CN"/>
        </w:rPr>
      </w:pPr>
      <w:r>
        <w:rPr>
          <w:rFonts w:hint="eastAsia" w:ascii="仿宋" w:hAnsi="仿宋" w:eastAsia="仿宋" w:cs="宋体"/>
          <w:w w:val="90"/>
          <w:sz w:val="28"/>
          <w:szCs w:val="28"/>
          <w:lang w:val="en-US" w:eastAsia="zh-CN"/>
        </w:rPr>
        <w:t>签字人身份证号：　　　　　　      　  签字人身份证号：</w:t>
      </w:r>
    </w:p>
    <w:p>
      <w:pPr>
        <w:keepNext w:val="0"/>
        <w:keepLines w:val="0"/>
        <w:pageBreakBefore w:val="0"/>
        <w:kinsoku/>
        <w:wordWrap/>
        <w:overflowPunct/>
        <w:topLinePunct w:val="0"/>
        <w:autoSpaceDE/>
        <w:autoSpaceDN/>
        <w:bidi w:val="0"/>
        <w:adjustRightInd w:val="0"/>
        <w:snapToGrid/>
        <w:spacing w:line="460" w:lineRule="exact"/>
        <w:ind w:left="0" w:leftChars="0"/>
        <w:jc w:val="both"/>
        <w:textAlignment w:val="baseline"/>
        <w:rPr>
          <w:rFonts w:hint="eastAsia" w:ascii="仿宋" w:hAnsi="仿宋" w:eastAsia="仿宋" w:cs="宋体"/>
          <w:w w:val="90"/>
          <w:sz w:val="28"/>
          <w:szCs w:val="28"/>
          <w:lang w:val="en-US" w:eastAsia="zh-CN"/>
        </w:rPr>
      </w:pPr>
      <w:r>
        <w:rPr>
          <w:rFonts w:hint="eastAsia" w:ascii="仿宋" w:hAnsi="仿宋" w:eastAsia="仿宋" w:cs="宋体"/>
          <w:w w:val="90"/>
          <w:sz w:val="28"/>
          <w:szCs w:val="28"/>
          <w:lang w:val="en-US" w:eastAsia="zh-CN"/>
        </w:rPr>
        <w:t>电    话：　　　　　　　　　     　   电    话：</w:t>
      </w:r>
    </w:p>
    <w:p>
      <w:pPr>
        <w:keepNext w:val="0"/>
        <w:keepLines w:val="0"/>
        <w:pageBreakBefore w:val="0"/>
        <w:kinsoku/>
        <w:wordWrap/>
        <w:overflowPunct/>
        <w:topLinePunct w:val="0"/>
        <w:autoSpaceDE/>
        <w:autoSpaceDN/>
        <w:bidi w:val="0"/>
        <w:adjustRightInd w:val="0"/>
        <w:snapToGrid/>
        <w:spacing w:line="460" w:lineRule="exact"/>
        <w:ind w:left="0" w:leftChars="0"/>
        <w:jc w:val="both"/>
        <w:textAlignment w:val="baseline"/>
        <w:rPr>
          <w:rFonts w:hint="default" w:ascii="仿宋" w:hAnsi="仿宋" w:eastAsia="仿宋" w:cs="宋体"/>
          <w:color w:val="auto"/>
          <w:w w:val="90"/>
          <w:sz w:val="28"/>
          <w:szCs w:val="28"/>
          <w:u w:val="none"/>
          <w:lang w:val="en-US" w:eastAsia="zh-CN"/>
        </w:rPr>
      </w:pPr>
      <w:r>
        <w:rPr>
          <w:rFonts w:hint="eastAsia" w:ascii="仿宋" w:hAnsi="仿宋" w:eastAsia="仿宋" w:cs="宋体"/>
          <w:color w:val="auto"/>
          <w:w w:val="90"/>
          <w:sz w:val="28"/>
          <w:szCs w:val="28"/>
          <w:u w:val="none"/>
          <w:lang w:val="en-US" w:eastAsia="zh-CN"/>
        </w:rPr>
        <w:t>地    址：                            地    址：</w:t>
      </w:r>
    </w:p>
    <w:p>
      <w:pPr>
        <w:keepNext w:val="0"/>
        <w:keepLines w:val="0"/>
        <w:pageBreakBefore w:val="0"/>
        <w:kinsoku/>
        <w:wordWrap/>
        <w:overflowPunct/>
        <w:topLinePunct w:val="0"/>
        <w:autoSpaceDE/>
        <w:autoSpaceDN/>
        <w:bidi w:val="0"/>
        <w:adjustRightInd w:val="0"/>
        <w:snapToGrid/>
        <w:spacing w:line="460" w:lineRule="exact"/>
        <w:ind w:left="0" w:leftChars="0"/>
        <w:jc w:val="both"/>
        <w:textAlignment w:val="baseline"/>
        <w:rPr>
          <w:rFonts w:hint="eastAsia" w:ascii="仿宋" w:hAnsi="仿宋" w:eastAsia="仿宋" w:cs="宋体"/>
          <w:w w:val="90"/>
          <w:sz w:val="28"/>
          <w:szCs w:val="28"/>
          <w:lang w:val="en-US" w:eastAsia="zh-CN"/>
        </w:rPr>
      </w:pPr>
      <w:r>
        <w:rPr>
          <w:rFonts w:hint="eastAsia" w:ascii="仿宋" w:hAnsi="仿宋" w:eastAsia="仿宋" w:cs="宋体"/>
          <w:w w:val="90"/>
          <w:sz w:val="28"/>
          <w:szCs w:val="28"/>
          <w:lang w:val="en-US" w:eastAsia="zh-CN"/>
        </w:rPr>
        <w:t>签约日期：　年　月　 日　             签约日期：　年 　月   日</w:t>
      </w:r>
    </w:p>
    <w:p>
      <w:pPr>
        <w:keepNext w:val="0"/>
        <w:keepLines w:val="0"/>
        <w:pageBreakBefore w:val="0"/>
        <w:kinsoku/>
        <w:wordWrap/>
        <w:overflowPunct/>
        <w:topLinePunct w:val="0"/>
        <w:autoSpaceDE/>
        <w:autoSpaceDN/>
        <w:bidi w:val="0"/>
        <w:snapToGrid/>
        <w:spacing w:line="460" w:lineRule="exact"/>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8FF3A"/>
    <w:multiLevelType w:val="singleLevel"/>
    <w:tmpl w:val="BF78FF3A"/>
    <w:lvl w:ilvl="0" w:tentative="0">
      <w:start w:val="2"/>
      <w:numFmt w:val="chineseCounting"/>
      <w:suff w:val="nothing"/>
      <w:lvlText w:val="%1、"/>
      <w:lvlJc w:val="left"/>
      <w:rPr>
        <w:rFonts w:hint="eastAsia"/>
      </w:rPr>
    </w:lvl>
  </w:abstractNum>
  <w:abstractNum w:abstractNumId="1">
    <w:nsid w:val="512869FD"/>
    <w:multiLevelType w:val="singleLevel"/>
    <w:tmpl w:val="512869FD"/>
    <w:lvl w:ilvl="0" w:tentative="0">
      <w:start w:val="1"/>
      <w:numFmt w:val="chineseCounting"/>
      <w:suff w:val="nothing"/>
      <w:lvlText w:val="%1、"/>
      <w:lvlJc w:val="left"/>
      <w:rPr>
        <w:rFonts w:hint="eastAsia"/>
      </w:rPr>
    </w:lvl>
  </w:abstractNum>
  <w:abstractNum w:abstractNumId="2">
    <w:nsid w:val="62270256"/>
    <w:multiLevelType w:val="singleLevel"/>
    <w:tmpl w:val="62270256"/>
    <w:lvl w:ilvl="0" w:tentative="0">
      <w:start w:val="6"/>
      <w:numFmt w:val="chineseCounting"/>
      <w:suff w:val="nothing"/>
      <w:lvlText w:val="%1、"/>
      <w:lvlJc w:val="left"/>
      <w:rPr>
        <w:rFonts w:hint="eastAsia"/>
        <w:b w:val="0"/>
        <w:bCs w:val="0"/>
      </w:rPr>
    </w:lvl>
  </w:abstractNum>
  <w:abstractNum w:abstractNumId="3">
    <w:nsid w:val="626D2420"/>
    <w:multiLevelType w:val="singleLevel"/>
    <w:tmpl w:val="626D2420"/>
    <w:lvl w:ilvl="0" w:tentative="0">
      <w:start w:val="4"/>
      <w:numFmt w:val="chineseCounting"/>
      <w:suff w:val="space"/>
      <w:lvlText w:val="第%1条"/>
      <w:lvlJc w:val="left"/>
      <w:pPr>
        <w:ind w:left="-13"/>
      </w:pPr>
      <w:rPr>
        <w:rFonts w:hint="eastAsia"/>
      </w:rPr>
    </w:lvl>
  </w:abstractNum>
  <w:abstractNum w:abstractNumId="4">
    <w:nsid w:val="640751E3"/>
    <w:multiLevelType w:val="singleLevel"/>
    <w:tmpl w:val="640751E3"/>
    <w:lvl w:ilvl="0" w:tentative="0">
      <w:start w:val="4"/>
      <w:numFmt w:val="chineseCounting"/>
      <w:suff w:val="nothing"/>
      <w:lvlText w:val="%1、"/>
      <w:lvlJc w:val="left"/>
    </w:lvl>
  </w:abstractNum>
  <w:abstractNum w:abstractNumId="5">
    <w:nsid w:val="7AB15F43"/>
    <w:multiLevelType w:val="singleLevel"/>
    <w:tmpl w:val="7AB15F43"/>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OGQ1NTg0ZmJhYTc2ZDdjNmExOTc4N2QxNzNiNDEifQ=="/>
  </w:docVars>
  <w:rsids>
    <w:rsidRoot w:val="5F097A07"/>
    <w:rsid w:val="03281887"/>
    <w:rsid w:val="03385093"/>
    <w:rsid w:val="04E870E3"/>
    <w:rsid w:val="0B5A144B"/>
    <w:rsid w:val="0D646E08"/>
    <w:rsid w:val="11443462"/>
    <w:rsid w:val="12E038ED"/>
    <w:rsid w:val="13847CD0"/>
    <w:rsid w:val="13D544DD"/>
    <w:rsid w:val="171C11E9"/>
    <w:rsid w:val="17632440"/>
    <w:rsid w:val="17777F10"/>
    <w:rsid w:val="1ACD2E28"/>
    <w:rsid w:val="1AF51C02"/>
    <w:rsid w:val="1F3E79B6"/>
    <w:rsid w:val="1FE2130C"/>
    <w:rsid w:val="20B52021"/>
    <w:rsid w:val="219E0672"/>
    <w:rsid w:val="23173F9C"/>
    <w:rsid w:val="23F72B28"/>
    <w:rsid w:val="249D0F8E"/>
    <w:rsid w:val="25E417B4"/>
    <w:rsid w:val="28B77ED7"/>
    <w:rsid w:val="2AEC053B"/>
    <w:rsid w:val="2B4D73AF"/>
    <w:rsid w:val="2B9D7E25"/>
    <w:rsid w:val="308E3012"/>
    <w:rsid w:val="30CD0A85"/>
    <w:rsid w:val="30E310B8"/>
    <w:rsid w:val="32960C7A"/>
    <w:rsid w:val="33515434"/>
    <w:rsid w:val="36173687"/>
    <w:rsid w:val="39A42A1E"/>
    <w:rsid w:val="3ACA3E4D"/>
    <w:rsid w:val="3CF33D49"/>
    <w:rsid w:val="3D764069"/>
    <w:rsid w:val="3EF83184"/>
    <w:rsid w:val="3F705DFC"/>
    <w:rsid w:val="3FDF9F9A"/>
    <w:rsid w:val="411E44F8"/>
    <w:rsid w:val="44EB6A61"/>
    <w:rsid w:val="45C5024D"/>
    <w:rsid w:val="479954ED"/>
    <w:rsid w:val="47AE61D4"/>
    <w:rsid w:val="48B57853"/>
    <w:rsid w:val="497B4967"/>
    <w:rsid w:val="4B5D40B0"/>
    <w:rsid w:val="4B8E4D20"/>
    <w:rsid w:val="4C570171"/>
    <w:rsid w:val="4D9B4E2C"/>
    <w:rsid w:val="4FE74DE6"/>
    <w:rsid w:val="51EE08A6"/>
    <w:rsid w:val="520619D1"/>
    <w:rsid w:val="54CA3E93"/>
    <w:rsid w:val="554A6079"/>
    <w:rsid w:val="5AFD0D69"/>
    <w:rsid w:val="5C47148B"/>
    <w:rsid w:val="5E1F04E2"/>
    <w:rsid w:val="5E715CD4"/>
    <w:rsid w:val="5F097A07"/>
    <w:rsid w:val="61F80928"/>
    <w:rsid w:val="64DD0409"/>
    <w:rsid w:val="659D4A0C"/>
    <w:rsid w:val="67E7840F"/>
    <w:rsid w:val="68CD66BA"/>
    <w:rsid w:val="6BC73521"/>
    <w:rsid w:val="6E9E7110"/>
    <w:rsid w:val="6F3BE884"/>
    <w:rsid w:val="7682346D"/>
    <w:rsid w:val="77A10524"/>
    <w:rsid w:val="7B7F5CD7"/>
    <w:rsid w:val="7D7F74D0"/>
    <w:rsid w:val="ED4C2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qFormat="1" w:unhideWhenUsed="0" w:uiPriority="0" w:semiHidden="0" w:name="annotation text" w:locked="1"/>
    <w:lsdException w:qFormat="1" w:unhideWhenUsed="0" w:uiPriority="0" w:semiHidden="0" w:name="header" w:locked="1"/>
    <w:lsdException w:qFormat="1" w:unhideWhenUsed="0" w:uiPriority="0" w:semiHidden="0" w:name="footer" w:locked="1"/>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99" w:semiHidden="0" w:name="Body Text" w:locked="1"/>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unhideWhenUsed="0" w:uiPriority="0" w:semiHidden="0" w:name="Date" w:locked="1"/>
    <w:lsdException w:qFormat="1"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qFormat="1"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iPriority="99"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unhideWhenUsed="0" w:uiPriority="0" w:semiHidden="0" w:name="annotation subject" w:locked="1"/>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ocked="1"/>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locked/>
    <w:uiPriority w:val="0"/>
    <w:pPr>
      <w:spacing w:line="360" w:lineRule="auto"/>
      <w:ind w:firstLine="309" w:firstLineChars="100"/>
      <w:outlineLvl w:val="0"/>
    </w:pPr>
    <w:rPr>
      <w:bCs/>
      <w:color w:val="000000"/>
      <w:kern w:val="28"/>
      <w:szCs w:val="21"/>
    </w:rPr>
  </w:style>
  <w:style w:type="paragraph" w:styleId="3">
    <w:name w:val="Body Text"/>
    <w:basedOn w:val="1"/>
    <w:autoRedefine/>
    <w:qFormat/>
    <w:locked/>
    <w:uiPriority w:val="99"/>
    <w:pPr>
      <w:spacing w:after="120"/>
    </w:pPr>
    <w:rPr>
      <w:rFonts w:ascii="Times New Roman" w:hAnsi="Times New Roman" w:eastAsia="宋体" w:cs="Times New Roman"/>
    </w:rPr>
  </w:style>
  <w:style w:type="paragraph" w:styleId="4">
    <w:name w:val="annotation text"/>
    <w:basedOn w:val="1"/>
    <w:qFormat/>
    <w:locked/>
    <w:uiPriority w:val="0"/>
    <w:pPr>
      <w:jc w:val="left"/>
    </w:pPr>
  </w:style>
  <w:style w:type="paragraph" w:styleId="5">
    <w:name w:val="Salutation"/>
    <w:basedOn w:val="1"/>
    <w:next w:val="1"/>
    <w:autoRedefine/>
    <w:qFormat/>
    <w:locked/>
    <w:uiPriority w:val="0"/>
    <w:pPr>
      <w:adjustRightInd w:val="0"/>
      <w:textAlignment w:val="baseline"/>
    </w:pPr>
    <w:rPr>
      <w:rFonts w:ascii="Calibri" w:hAnsi="Calibri" w:eastAsia="楷体_GB2312"/>
      <w:sz w:val="24"/>
      <w:szCs w:val="24"/>
    </w:rPr>
  </w:style>
  <w:style w:type="paragraph" w:styleId="6">
    <w:name w:val="Body Text Indent"/>
    <w:basedOn w:val="1"/>
    <w:autoRedefine/>
    <w:qFormat/>
    <w:locked/>
    <w:uiPriority w:val="0"/>
    <w:pPr>
      <w:spacing w:line="460" w:lineRule="exact"/>
      <w:ind w:firstLine="538" w:firstLineChars="192"/>
    </w:pPr>
    <w:rPr>
      <w:rFonts w:ascii="宋体" w:hAnsi="宋体"/>
      <w:sz w:val="28"/>
    </w:rPr>
  </w:style>
  <w:style w:type="paragraph" w:styleId="7">
    <w:name w:val="footer"/>
    <w:basedOn w:val="1"/>
    <w:qFormat/>
    <w:locked/>
    <w:uiPriority w:val="0"/>
    <w:pPr>
      <w:tabs>
        <w:tab w:val="center" w:pos="4153"/>
        <w:tab w:val="right" w:pos="8306"/>
      </w:tabs>
      <w:snapToGrid w:val="0"/>
      <w:jc w:val="left"/>
    </w:pPr>
    <w:rPr>
      <w:sz w:val="18"/>
    </w:rPr>
  </w:style>
  <w:style w:type="paragraph" w:styleId="8">
    <w:name w:val="header"/>
    <w:basedOn w:val="1"/>
    <w:qFormat/>
    <w:lock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autoRedefine/>
    <w:qFormat/>
    <w:locked/>
    <w:uiPriority w:val="0"/>
    <w:pPr>
      <w:shd w:val="pct10" w:color="auto" w:fill="FFFFFF"/>
      <w:suppressAutoHyphens/>
      <w:spacing w:line="360" w:lineRule="auto"/>
      <w:ind w:firstLine="540" w:firstLineChars="200"/>
    </w:pPr>
    <w:rPr>
      <w:color w:val="000000"/>
      <w:kern w:val="0"/>
      <w:sz w:val="27"/>
    </w:rPr>
  </w:style>
  <w:style w:type="paragraph" w:styleId="10">
    <w:name w:val="Normal (Web)"/>
    <w:basedOn w:val="1"/>
    <w:autoRedefine/>
    <w:unhideWhenUsed/>
    <w:qFormat/>
    <w:lock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3">
    <w:name w:val="NormalCharacter"/>
    <w:qFormat/>
    <w:locked/>
    <w:uiPriority w:val="0"/>
  </w:style>
  <w:style w:type="paragraph" w:customStyle="1" w:styleId="14">
    <w:name w:val="List Paragraph"/>
    <w:basedOn w:val="1"/>
    <w:autoRedefine/>
    <w:qFormat/>
    <w:locked/>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2022-01-04T14:12:00Z</dcterms:created>
  <dc:creator>路瑶</dc:creator>
  <cp:lastModifiedBy>Administrator</cp:lastModifiedBy>
  <cp:lastPrinted>2023-10-19T02:57:00Z</cp:lastPrinted>
  <dcterms:modified xsi:type="dcterms:W3CDTF">2024-03-01T09:05:08Z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7DFFBB55924C45459EAEA18A80D2DF6C</vt:lpwstr>
  </property>
</Properties>
</file>