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snapToGrid w:val="0"/>
          <w:color w:val="000000"/>
          <w:spacing w:val="6"/>
          <w:kern w:val="0"/>
          <w:sz w:val="36"/>
          <w:szCs w:val="36"/>
          <w:lang w:val="en-US" w:eastAsia="zh-CN"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6"/>
          <w:kern w:val="0"/>
          <w:sz w:val="36"/>
          <w:szCs w:val="36"/>
          <w:lang w:val="en-US" w:eastAsia="zh-CN" w:bidi="ar-SA"/>
          <w14:textOutline w14:w="6537" w14:cap="sq" w14:cmpd="sng">
            <w14:solidFill>
              <w14:srgbClr w14:val="000000"/>
            </w14:solidFill>
            <w14:prstDash w14:val="solid"/>
            <w14:bevel/>
          </w14:textOutline>
        </w:rPr>
        <w:t>华容县章华学校校园商店用房三年期租赁权的</w:t>
      </w:r>
      <w:r>
        <w:rPr>
          <w:rFonts w:hint="eastAsia" w:ascii="宋体" w:hAnsi="宋体" w:eastAsia="宋体" w:cs="宋体"/>
          <w:snapToGrid w:val="0"/>
          <w:color w:val="000000"/>
          <w:spacing w:val="6"/>
          <w:kern w:val="0"/>
          <w:sz w:val="36"/>
          <w:szCs w:val="36"/>
          <w:lang w:val="en-US" w:eastAsia="zh-CN" w:bidi="ar-SA"/>
          <w14:textOutline w14:w="6537" w14:cap="sq" w14:cmpd="sng">
            <w14:solidFill>
              <w14:srgbClr w14:val="000000"/>
            </w14:solidFill>
            <w14:prstDash w14:val="solid"/>
            <w14:bevel/>
          </w14:textOutline>
        </w:rPr>
        <w:br w:type="textWrapping"/>
      </w:r>
      <w:r>
        <w:rPr>
          <w:rFonts w:hint="eastAsia" w:ascii="宋体" w:hAnsi="宋体" w:eastAsia="宋体" w:cs="宋体"/>
          <w:snapToGrid w:val="0"/>
          <w:color w:val="000000"/>
          <w:spacing w:val="6"/>
          <w:kern w:val="0"/>
          <w:sz w:val="36"/>
          <w:szCs w:val="36"/>
          <w:lang w:val="en-US" w:eastAsia="zh-CN" w:bidi="ar-SA"/>
          <w14:textOutline w14:w="6537" w14:cap="sq" w14:cmpd="sng">
            <w14:solidFill>
              <w14:srgbClr w14:val="000000"/>
            </w14:solidFill>
            <w14:prstDash w14:val="solid"/>
            <w14:bevel/>
          </w14:textOutline>
        </w:rPr>
        <w:t>第一年期租赁权拍卖公告</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rPr>
        <w:t>受委托，我公司对以下标的进行拍卖，现将有关事项公告如下：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rPr>
        <w:t>一、拍卖标的</w:t>
      </w:r>
      <w:r>
        <w:rPr>
          <w:rFonts w:hint="eastAsia" w:ascii="宋体" w:hAnsi="宋体" w:eastAsia="宋体" w:cs="宋体"/>
          <w:sz w:val="30"/>
          <w:szCs w:val="30"/>
          <w:lang w:eastAsia="zh-CN"/>
        </w:rPr>
        <w:t>项目描述</w:t>
      </w:r>
      <w:r>
        <w:rPr>
          <w:rFonts w:hint="eastAsia" w:ascii="宋体" w:hAnsi="宋体" w:eastAsia="宋体" w:cs="宋体"/>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rPr>
        <w:t>标的为</w:t>
      </w:r>
      <w:r>
        <w:rPr>
          <w:rFonts w:hint="eastAsia" w:ascii="宋体" w:hAnsi="宋体" w:eastAsia="宋体" w:cs="宋体"/>
          <w:sz w:val="30"/>
          <w:szCs w:val="30"/>
          <w:lang w:val="en-US" w:eastAsia="zh-CN"/>
        </w:rPr>
        <w:t>华容县章华学校校园商店用房三年期租赁权的第一年期租赁权</w:t>
      </w:r>
      <w:r>
        <w:rPr>
          <w:rFonts w:hint="eastAsia" w:ascii="宋体" w:hAnsi="宋体" w:eastAsia="宋体" w:cs="宋体"/>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rPr>
        <w:t>拍租房屋位于华容县</w:t>
      </w:r>
      <w:r>
        <w:rPr>
          <w:rFonts w:hint="eastAsia" w:ascii="宋体" w:hAnsi="宋体" w:eastAsia="宋体" w:cs="宋体"/>
          <w:sz w:val="30"/>
          <w:szCs w:val="30"/>
          <w:lang w:eastAsia="zh-CN"/>
        </w:rPr>
        <w:t>章华学校</w:t>
      </w:r>
      <w:r>
        <w:rPr>
          <w:rFonts w:hint="eastAsia" w:ascii="宋体" w:hAnsi="宋体" w:eastAsia="宋体" w:cs="宋体"/>
          <w:sz w:val="30"/>
          <w:szCs w:val="30"/>
        </w:rPr>
        <w:t>院内</w:t>
      </w:r>
      <w:r>
        <w:rPr>
          <w:rFonts w:hint="eastAsia" w:ascii="宋体" w:hAnsi="宋体" w:eastAsia="宋体" w:cs="宋体"/>
          <w:sz w:val="30"/>
          <w:szCs w:val="30"/>
          <w:lang w:val="en-US" w:eastAsia="zh-CN"/>
        </w:rPr>
        <w:t>2间房屋</w:t>
      </w:r>
      <w:r>
        <w:rPr>
          <w:rFonts w:hint="eastAsia" w:ascii="宋体" w:hAnsi="宋体" w:eastAsia="宋体" w:cs="宋体"/>
          <w:sz w:val="30"/>
          <w:szCs w:val="30"/>
        </w:rPr>
        <w:t>， 使用面积约</w:t>
      </w:r>
      <w:r>
        <w:rPr>
          <w:rFonts w:hint="eastAsia" w:ascii="宋体" w:hAnsi="宋体" w:eastAsia="宋体" w:cs="宋体"/>
          <w:sz w:val="30"/>
          <w:szCs w:val="30"/>
          <w:lang w:val="en-US" w:eastAsia="zh-CN"/>
        </w:rPr>
        <w:t>104</w:t>
      </w:r>
      <w:r>
        <w:rPr>
          <w:rFonts w:hint="eastAsia" w:ascii="宋体" w:hAnsi="宋体" w:eastAsia="宋体" w:cs="宋体"/>
          <w:sz w:val="30"/>
          <w:szCs w:val="30"/>
        </w:rPr>
        <w:t>㎡，房屋结构为砖混。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rPr>
        <w:t>租赁方式：整体出租，租赁期限为 3 年，无装修免租期；租赁保证金（押金）数额</w:t>
      </w:r>
      <w:r>
        <w:rPr>
          <w:rFonts w:hint="eastAsia" w:ascii="宋体" w:hAnsi="宋体" w:eastAsia="宋体" w:cs="宋体"/>
          <w:sz w:val="30"/>
          <w:szCs w:val="30"/>
          <w:lang w:eastAsia="zh-CN"/>
        </w:rPr>
        <w:t>、</w:t>
      </w:r>
      <w:r>
        <w:rPr>
          <w:rFonts w:hint="eastAsia" w:ascii="宋体" w:hAnsi="宋体" w:eastAsia="宋体" w:cs="宋体"/>
          <w:sz w:val="30"/>
          <w:szCs w:val="30"/>
        </w:rPr>
        <w:t>物业服务费</w:t>
      </w:r>
      <w:r>
        <w:rPr>
          <w:rFonts w:hint="eastAsia" w:ascii="宋体" w:hAnsi="宋体" w:eastAsia="宋体" w:cs="宋体"/>
          <w:sz w:val="30"/>
          <w:szCs w:val="30"/>
          <w:lang w:eastAsia="zh-CN"/>
        </w:rPr>
        <w:t>、</w:t>
      </w:r>
      <w:r>
        <w:rPr>
          <w:rFonts w:hint="eastAsia" w:ascii="宋体" w:hAnsi="宋体" w:eastAsia="宋体" w:cs="宋体"/>
          <w:sz w:val="30"/>
          <w:szCs w:val="30"/>
        </w:rPr>
        <w:t>水费</w:t>
      </w:r>
      <w:r>
        <w:rPr>
          <w:rFonts w:hint="eastAsia" w:ascii="宋体" w:hAnsi="宋体" w:eastAsia="宋体" w:cs="宋体"/>
          <w:sz w:val="30"/>
          <w:szCs w:val="30"/>
          <w:lang w:eastAsia="zh-CN"/>
        </w:rPr>
        <w:t>、</w:t>
      </w:r>
      <w:r>
        <w:rPr>
          <w:rFonts w:hint="eastAsia" w:ascii="宋体" w:hAnsi="宋体" w:eastAsia="宋体" w:cs="宋体"/>
          <w:sz w:val="30"/>
          <w:szCs w:val="30"/>
        </w:rPr>
        <w:t>电费由出租人在签订《租赁合同》</w:t>
      </w:r>
      <w:r>
        <w:rPr>
          <w:rFonts w:hint="eastAsia" w:ascii="宋体" w:hAnsi="宋体" w:eastAsia="宋体" w:cs="宋体"/>
          <w:sz w:val="30"/>
          <w:szCs w:val="30"/>
          <w:lang w:eastAsia="zh-CN"/>
        </w:rPr>
        <w:t>前</w:t>
      </w:r>
      <w:r>
        <w:rPr>
          <w:rFonts w:hint="eastAsia" w:ascii="宋体" w:hAnsi="宋体" w:eastAsia="宋体" w:cs="宋体"/>
          <w:sz w:val="30"/>
          <w:szCs w:val="30"/>
          <w:u w:val="none"/>
          <w:lang w:eastAsia="zh-CN"/>
        </w:rPr>
        <w:t>按照市场价</w:t>
      </w:r>
      <w:r>
        <w:rPr>
          <w:rFonts w:hint="eastAsia" w:ascii="宋体" w:hAnsi="宋体" w:eastAsia="宋体" w:cs="宋体"/>
          <w:sz w:val="30"/>
          <w:szCs w:val="30"/>
        </w:rPr>
        <w:t>确定。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rPr>
        <w:t>经营范围：</w:t>
      </w:r>
      <w:r>
        <w:rPr>
          <w:rFonts w:hint="eastAsia" w:ascii="宋体" w:hAnsi="宋体" w:eastAsia="宋体" w:cs="宋体"/>
          <w:sz w:val="30"/>
          <w:szCs w:val="30"/>
          <w:lang w:eastAsia="zh-CN"/>
        </w:rPr>
        <w:t>承租人只得从事校园商店超市经营，</w:t>
      </w:r>
      <w:r>
        <w:rPr>
          <w:rFonts w:hint="eastAsia" w:ascii="宋体" w:hAnsi="宋体" w:eastAsia="宋体" w:cs="宋体"/>
          <w:sz w:val="30"/>
          <w:szCs w:val="30"/>
        </w:rPr>
        <w:t>不得从事易燃、易爆、有毒、污染、噪音、扰民、低俗及与文明创建有冲突的相关行业。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lang w:eastAsia="zh-CN"/>
        </w:rPr>
      </w:pPr>
      <w:r>
        <w:rPr>
          <w:rFonts w:hint="eastAsia" w:ascii="宋体" w:hAnsi="宋体" w:eastAsia="宋体" w:cs="宋体"/>
          <w:sz w:val="30"/>
          <w:szCs w:val="30"/>
        </w:rPr>
        <w:t>评估价/起拍价:</w:t>
      </w:r>
      <w:r>
        <w:rPr>
          <w:rFonts w:hint="eastAsia" w:ascii="宋体" w:hAnsi="宋体" w:eastAsia="宋体" w:cs="宋体"/>
          <w:sz w:val="30"/>
          <w:szCs w:val="30"/>
          <w:lang w:eastAsia="zh-CN"/>
        </w:rPr>
        <w:t>三</w:t>
      </w:r>
      <w:r>
        <w:rPr>
          <w:rFonts w:hint="eastAsia" w:ascii="宋体" w:hAnsi="宋体" w:eastAsia="宋体" w:cs="宋体"/>
          <w:sz w:val="30"/>
          <w:szCs w:val="30"/>
        </w:rPr>
        <w:t>年</w:t>
      </w:r>
      <w:r>
        <w:rPr>
          <w:rFonts w:hint="eastAsia" w:ascii="宋体" w:hAnsi="宋体" w:eastAsia="宋体" w:cs="宋体"/>
          <w:sz w:val="30"/>
          <w:szCs w:val="30"/>
          <w:lang w:eastAsia="zh-CN"/>
        </w:rPr>
        <w:t>期的第一年期</w:t>
      </w:r>
      <w:r>
        <w:rPr>
          <w:rFonts w:hint="eastAsia" w:ascii="宋体" w:hAnsi="宋体" w:eastAsia="宋体" w:cs="宋体"/>
          <w:sz w:val="30"/>
          <w:szCs w:val="30"/>
        </w:rPr>
        <w:t>租金为</w:t>
      </w:r>
      <w:r>
        <w:rPr>
          <w:rFonts w:hint="eastAsia" w:ascii="宋体" w:hAnsi="宋体" w:eastAsia="宋体" w:cs="宋体"/>
          <w:sz w:val="30"/>
          <w:szCs w:val="30"/>
          <w:u w:val="none"/>
          <w:lang w:val="en-US" w:eastAsia="zh-CN"/>
        </w:rPr>
        <w:t>838250.00</w:t>
      </w:r>
      <w:r>
        <w:rPr>
          <w:rFonts w:hint="eastAsia" w:ascii="宋体" w:hAnsi="宋体" w:eastAsia="宋体" w:cs="宋体"/>
          <w:sz w:val="30"/>
          <w:szCs w:val="30"/>
        </w:rPr>
        <w:t>元。</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pPr>
      <w:r>
        <w:rPr>
          <w:rFonts w:hint="eastAsia" w:ascii="宋体" w:hAnsi="宋体" w:eastAsia="宋体" w:cs="宋体"/>
          <w:sz w:val="30"/>
          <w:szCs w:val="30"/>
        </w:rPr>
        <w:t>租金支付方式：拍卖成交后，由拍卖人代委托人向买受人收取</w:t>
      </w:r>
      <w:r>
        <w:rPr>
          <w:rFonts w:hint="eastAsia" w:ascii="宋体" w:hAnsi="宋体" w:eastAsia="宋体" w:cs="宋体"/>
          <w:sz w:val="30"/>
          <w:szCs w:val="30"/>
          <w:lang w:eastAsia="zh-CN"/>
        </w:rPr>
        <w:t>第一年期</w:t>
      </w:r>
      <w:r>
        <w:rPr>
          <w:rFonts w:hint="eastAsia" w:ascii="宋体" w:hAnsi="宋体" w:eastAsia="宋体" w:cs="宋体"/>
          <w:sz w:val="30"/>
          <w:szCs w:val="30"/>
        </w:rPr>
        <w:t>的租金，剩余两年的租金由委托方负责自行向买受人收取，收取方式和时间在后续租赁合同中明确。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lang w:eastAsia="zh-CN"/>
        </w:rPr>
      </w:pPr>
      <w:r>
        <w:rPr>
          <w:rFonts w:hint="eastAsia" w:ascii="宋体" w:hAnsi="宋体" w:eastAsia="宋体" w:cs="宋体"/>
          <w:sz w:val="30"/>
          <w:szCs w:val="30"/>
        </w:rPr>
        <w:t>二、拍卖时间：</w:t>
      </w:r>
      <w:r>
        <w:rPr>
          <w:rFonts w:hint="eastAsia" w:ascii="宋体" w:hAnsi="宋体" w:eastAsia="宋体" w:cs="宋体"/>
          <w:sz w:val="30"/>
          <w:szCs w:val="30"/>
          <w:lang w:val="en-US" w:eastAsia="zh-CN"/>
        </w:rPr>
        <w:t>2024</w:t>
      </w:r>
      <w:r>
        <w:rPr>
          <w:rFonts w:hint="eastAsia" w:ascii="宋体" w:hAnsi="宋体" w:eastAsia="宋体" w:cs="宋体"/>
          <w:sz w:val="30"/>
          <w:szCs w:val="30"/>
        </w:rPr>
        <w:t>年</w:t>
      </w:r>
      <w:r>
        <w:rPr>
          <w:rFonts w:hint="eastAsia" w:ascii="宋体" w:hAnsi="宋体" w:eastAsia="宋体" w:cs="宋体"/>
          <w:sz w:val="30"/>
          <w:szCs w:val="30"/>
          <w:lang w:val="en-US" w:eastAsia="zh-CN"/>
        </w:rPr>
        <w:t>7</w:t>
      </w:r>
      <w:r>
        <w:rPr>
          <w:rFonts w:hint="eastAsia" w:ascii="宋体" w:hAnsi="宋体" w:eastAsia="宋体" w:cs="宋体"/>
          <w:sz w:val="30"/>
          <w:szCs w:val="30"/>
        </w:rPr>
        <w:t>月</w:t>
      </w:r>
      <w:r>
        <w:rPr>
          <w:rFonts w:hint="eastAsia" w:ascii="宋体" w:hAnsi="宋体" w:eastAsia="宋体" w:cs="宋体"/>
          <w:sz w:val="30"/>
          <w:szCs w:val="30"/>
          <w:lang w:val="en-US" w:eastAsia="zh-CN"/>
        </w:rPr>
        <w:t>29</w:t>
      </w:r>
      <w:r>
        <w:rPr>
          <w:rFonts w:hint="eastAsia" w:ascii="宋体" w:hAnsi="宋体" w:eastAsia="宋体" w:cs="宋体"/>
          <w:sz w:val="30"/>
          <w:szCs w:val="30"/>
        </w:rPr>
        <w:t>日</w:t>
      </w:r>
      <w:r>
        <w:rPr>
          <w:rFonts w:hint="eastAsia" w:ascii="宋体" w:hAnsi="宋体" w:eastAsia="宋体" w:cs="宋体"/>
          <w:sz w:val="30"/>
          <w:szCs w:val="30"/>
          <w:lang w:val="en-US" w:eastAsia="zh-CN"/>
        </w:rPr>
        <w:t>9:18</w:t>
      </w:r>
      <w:r>
        <w:rPr>
          <w:rFonts w:hint="eastAsia" w:ascii="宋体" w:hAnsi="宋体" w:eastAsia="宋体" w:cs="宋体"/>
          <w:sz w:val="30"/>
          <w:szCs w:val="30"/>
        </w:rPr>
        <w:t>时起</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lang w:eastAsia="zh-CN"/>
        </w:rPr>
      </w:pPr>
      <w:r>
        <w:rPr>
          <w:rFonts w:hint="eastAsia" w:ascii="宋体" w:hAnsi="宋体" w:eastAsia="宋体" w:cs="宋体"/>
          <w:sz w:val="30"/>
          <w:szCs w:val="30"/>
        </w:rPr>
        <w:t>三、拍卖地点：岳阳市公共资源交易中心国有产权交易竞价系统（http://222.242.228.198:6713/）</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rPr>
        <w:t>四、标的展示时间：2024年</w:t>
      </w:r>
      <w:r>
        <w:rPr>
          <w:rFonts w:hint="eastAsia" w:ascii="宋体" w:hAnsi="宋体" w:eastAsia="宋体" w:cs="宋体"/>
          <w:sz w:val="30"/>
          <w:szCs w:val="30"/>
          <w:lang w:val="en-US" w:eastAsia="zh-CN"/>
        </w:rPr>
        <w:t>7</w:t>
      </w:r>
      <w:r>
        <w:rPr>
          <w:rFonts w:hint="eastAsia" w:ascii="宋体" w:hAnsi="宋体" w:eastAsia="宋体" w:cs="宋体"/>
          <w:sz w:val="30"/>
          <w:szCs w:val="30"/>
        </w:rPr>
        <w:t>月</w:t>
      </w:r>
      <w:r>
        <w:rPr>
          <w:rFonts w:hint="eastAsia" w:ascii="宋体" w:hAnsi="宋体" w:eastAsia="宋体" w:cs="宋体"/>
          <w:sz w:val="30"/>
          <w:szCs w:val="30"/>
          <w:lang w:val="en-US" w:eastAsia="zh-CN"/>
        </w:rPr>
        <w:t>11</w:t>
      </w:r>
      <w:r>
        <w:rPr>
          <w:rFonts w:hint="eastAsia" w:ascii="宋体" w:hAnsi="宋体" w:eastAsia="宋体" w:cs="宋体"/>
          <w:sz w:val="30"/>
          <w:szCs w:val="30"/>
        </w:rPr>
        <w:t>日至</w:t>
      </w:r>
      <w:r>
        <w:rPr>
          <w:rFonts w:hint="eastAsia" w:ascii="宋体" w:hAnsi="宋体" w:eastAsia="宋体" w:cs="宋体"/>
          <w:sz w:val="30"/>
          <w:szCs w:val="30"/>
          <w:lang w:val="en-US" w:eastAsia="zh-CN"/>
        </w:rPr>
        <w:t>7</w:t>
      </w:r>
      <w:r>
        <w:rPr>
          <w:rFonts w:hint="eastAsia" w:ascii="宋体" w:hAnsi="宋体" w:eastAsia="宋体" w:cs="宋体"/>
          <w:sz w:val="30"/>
          <w:szCs w:val="30"/>
        </w:rPr>
        <w:t>月</w:t>
      </w:r>
      <w:r>
        <w:rPr>
          <w:rFonts w:hint="eastAsia" w:ascii="宋体" w:hAnsi="宋体" w:eastAsia="宋体" w:cs="宋体"/>
          <w:sz w:val="30"/>
          <w:szCs w:val="30"/>
          <w:lang w:val="en-US" w:eastAsia="zh-CN"/>
        </w:rPr>
        <w:t>28</w:t>
      </w:r>
      <w:r>
        <w:rPr>
          <w:rFonts w:hint="eastAsia" w:ascii="宋体" w:hAnsi="宋体" w:eastAsia="宋体" w:cs="宋体"/>
          <w:sz w:val="30"/>
          <w:szCs w:val="30"/>
        </w:rPr>
        <w:t>日（工作日 9:00-17:00）</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lang w:eastAsia="zh-CN"/>
        </w:rPr>
      </w:pPr>
      <w:r>
        <w:rPr>
          <w:rFonts w:hint="eastAsia" w:ascii="宋体" w:hAnsi="宋体" w:eastAsia="宋体" w:cs="宋体"/>
          <w:sz w:val="30"/>
          <w:szCs w:val="30"/>
        </w:rPr>
        <w:t>五、标的展示地点：华容县</w:t>
      </w:r>
      <w:r>
        <w:rPr>
          <w:rFonts w:hint="eastAsia" w:ascii="宋体" w:hAnsi="宋体" w:eastAsia="宋体" w:cs="宋体"/>
          <w:sz w:val="30"/>
          <w:szCs w:val="30"/>
          <w:lang w:eastAsia="zh-CN"/>
        </w:rPr>
        <w:t>章华</w:t>
      </w:r>
      <w:r>
        <w:rPr>
          <w:rFonts w:hint="eastAsia" w:ascii="宋体" w:hAnsi="宋体" w:eastAsia="宋体" w:cs="宋体"/>
          <w:sz w:val="30"/>
          <w:szCs w:val="30"/>
        </w:rPr>
        <w:t>学校院内，竞买人请提前预约并自行前往展示地现场勘查（预约联系人：</w:t>
      </w:r>
      <w:r>
        <w:rPr>
          <w:rFonts w:hint="eastAsia" w:ascii="宋体" w:hAnsi="宋体" w:eastAsia="宋体" w:cs="宋体"/>
          <w:sz w:val="30"/>
          <w:szCs w:val="30"/>
          <w:lang w:eastAsia="zh-CN"/>
        </w:rPr>
        <w:t>卢先生</w:t>
      </w:r>
      <w:r>
        <w:rPr>
          <w:rFonts w:hint="eastAsia" w:ascii="宋体" w:hAnsi="宋体" w:eastAsia="宋体" w:cs="宋体"/>
          <w:sz w:val="30"/>
          <w:szCs w:val="30"/>
          <w:lang w:val="en-US" w:eastAsia="zh-CN"/>
        </w:rPr>
        <w:t>13789050718</w:t>
      </w:r>
      <w:r>
        <w:rPr>
          <w:rFonts w:hint="eastAsia" w:ascii="宋体" w:hAnsi="宋体" w:eastAsia="宋体" w:cs="宋体"/>
          <w:sz w:val="30"/>
          <w:szCs w:val="30"/>
        </w:rPr>
        <w:t>）</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rPr>
        <w:t>六、竞买人资格条件：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rPr>
        <w:t>1.竞买人（即竞租人，下同）应为具备完全民事行为能力的自然人、法人或其他组织。</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default" w:ascii="宋体" w:hAnsi="宋体" w:eastAsia="宋体" w:cs="宋体"/>
          <w:sz w:val="30"/>
          <w:szCs w:val="30"/>
          <w:lang w:val="en-US" w:eastAsia="zh-CN"/>
        </w:rPr>
      </w:pPr>
      <w:r>
        <w:rPr>
          <w:rFonts w:hint="eastAsia" w:ascii="宋体" w:hAnsi="宋体" w:eastAsia="宋体" w:cs="宋体"/>
          <w:sz w:val="30"/>
          <w:szCs w:val="30"/>
        </w:rPr>
        <w:t>2.竞买人不得为人民法院列入的失信被执行人和“信用中国 ”网站列入的失信行为人以及“国家企业信用公示系统 ”列入的经营异常或违法失信企业。</w:t>
      </w:r>
      <w:r>
        <w:rPr>
          <w:rFonts w:hint="eastAsia" w:ascii="宋体" w:hAnsi="宋体" w:eastAsia="宋体" w:cs="宋体"/>
          <w:sz w:val="30"/>
          <w:szCs w:val="30"/>
        </w:rPr>
        <w:br w:type="textWrapping"/>
      </w:r>
      <w:r>
        <w:rPr>
          <w:rFonts w:hint="eastAsia" w:ascii="宋体" w:hAnsi="宋体" w:eastAsia="宋体" w:cs="宋体"/>
          <w:sz w:val="30"/>
          <w:szCs w:val="30"/>
          <w:lang w:val="en-US" w:eastAsia="zh-CN"/>
        </w:rPr>
        <w:tab/>
      </w:r>
      <w:bookmarkStart w:id="0" w:name="_GoBack"/>
      <w:bookmarkEnd w:id="0"/>
      <w:r>
        <w:rPr>
          <w:rFonts w:hint="eastAsia" w:ascii="宋体" w:hAnsi="宋体" w:eastAsia="宋体" w:cs="宋体"/>
          <w:sz w:val="30"/>
          <w:szCs w:val="30"/>
          <w:lang w:val="en-US" w:eastAsia="zh-CN"/>
        </w:rPr>
        <w:t>3.</w:t>
      </w:r>
      <w:r>
        <w:rPr>
          <w:rFonts w:hint="eastAsia" w:ascii="宋体" w:hAnsi="宋体" w:eastAsia="宋体" w:cs="宋体"/>
          <w:sz w:val="30"/>
          <w:szCs w:val="30"/>
          <w:lang w:eastAsia="zh-CN"/>
        </w:rPr>
        <w:t>竞买人在竞买报名前应依据拍卖人提供的相关拍卖文件对自身是否符合报名条件予以确定，如最终竞买人因自身条件不符合参加竞买条件所产生的法律责任及后果由竞买人自行承担。</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rPr>
        <w:t>七、竞买登记手续：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rPr>
        <w:t>1.凡具备上述资格条件的竞买人，请于报名前在岳阳市公共资源交易中心“ 国有产权交易竞价系统 ”上完成注册登记，并上传有效证明进行实名认证。机构注册需持营业执照或单位注册登记证书以及法定代表人/负责人身份证到岳阳市公共资源交易中心办理 CA 数字证书。</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rPr>
        <w:t xml:space="preserve">2.竞买人请在岳阳市公共资源交易中心“国有产权交易竞价系统 ”网上申请报名，报名截止时间：2024年 </w:t>
      </w:r>
      <w:r>
        <w:rPr>
          <w:rFonts w:hint="eastAsia" w:ascii="宋体" w:hAnsi="宋体" w:eastAsia="宋体" w:cs="宋体"/>
          <w:sz w:val="30"/>
          <w:szCs w:val="30"/>
          <w:lang w:val="en-US" w:eastAsia="zh-CN"/>
        </w:rPr>
        <w:t>7</w:t>
      </w:r>
      <w:r>
        <w:rPr>
          <w:rFonts w:hint="eastAsia" w:ascii="宋体" w:hAnsi="宋体" w:eastAsia="宋体" w:cs="宋体"/>
          <w:sz w:val="30"/>
          <w:szCs w:val="30"/>
        </w:rPr>
        <w:t>月</w:t>
      </w:r>
      <w:r>
        <w:rPr>
          <w:rFonts w:hint="eastAsia" w:ascii="宋体" w:hAnsi="宋体" w:eastAsia="宋体" w:cs="宋体"/>
          <w:sz w:val="30"/>
          <w:szCs w:val="30"/>
          <w:lang w:val="en-US" w:eastAsia="zh-CN"/>
        </w:rPr>
        <w:t>28</w:t>
      </w:r>
      <w:r>
        <w:rPr>
          <w:rFonts w:hint="eastAsia" w:ascii="宋体" w:hAnsi="宋体" w:eastAsia="宋体" w:cs="宋体"/>
          <w:sz w:val="30"/>
          <w:szCs w:val="30"/>
        </w:rPr>
        <w:t>日</w:t>
      </w:r>
      <w:r>
        <w:rPr>
          <w:rFonts w:hint="eastAsia" w:ascii="宋体" w:hAnsi="宋体" w:eastAsia="宋体" w:cs="宋体"/>
          <w:sz w:val="30"/>
          <w:szCs w:val="30"/>
          <w:lang w:val="en-US" w:eastAsia="zh-CN"/>
        </w:rPr>
        <w:t>17</w:t>
      </w:r>
      <w:r>
        <w:rPr>
          <w:rFonts w:hint="eastAsia" w:ascii="宋体" w:hAnsi="宋体" w:eastAsia="宋体" w:cs="宋体"/>
          <w:sz w:val="30"/>
          <w:szCs w:val="30"/>
        </w:rPr>
        <w:t>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rPr>
        <w:t>3.拍卖保证金：人民币</w:t>
      </w:r>
      <w:r>
        <w:rPr>
          <w:rFonts w:hint="eastAsia" w:ascii="宋体" w:hAnsi="宋体" w:eastAsia="宋体" w:cs="宋体"/>
          <w:sz w:val="30"/>
          <w:szCs w:val="30"/>
          <w:lang w:val="en-US" w:eastAsia="zh-CN"/>
        </w:rPr>
        <w:t>150000.00</w:t>
      </w:r>
      <w:r>
        <w:rPr>
          <w:rFonts w:hint="eastAsia" w:ascii="宋体" w:hAnsi="宋体" w:eastAsia="宋体" w:cs="宋体"/>
          <w:sz w:val="30"/>
          <w:szCs w:val="30"/>
        </w:rPr>
        <w:t>元</w:t>
      </w:r>
      <w:r>
        <w:rPr>
          <w:rFonts w:hint="eastAsia" w:ascii="宋体" w:hAnsi="宋体" w:eastAsia="宋体" w:cs="宋体"/>
          <w:sz w:val="30"/>
          <w:szCs w:val="30"/>
          <w:lang w:eastAsia="zh-CN"/>
        </w:rPr>
        <w:t>。拍卖成交后，买受人的竞买保证金自动转为租赁合同签订保证金；</w:t>
      </w:r>
      <w:r>
        <w:rPr>
          <w:rFonts w:hint="eastAsia" w:ascii="宋体" w:hAnsi="宋体" w:eastAsia="宋体" w:cs="宋体"/>
          <w:sz w:val="30"/>
          <w:szCs w:val="30"/>
        </w:rPr>
        <w:t>竞买不成者，于拍卖会后5 个工作日内不计利息退还。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rPr>
        <w:t>4.保证金缴纳：报名后交纳至交易系统推送的保证金账户，由交易系统确认到账后自动获得竞价资格。</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rPr>
        <w:t>5.保证金截止时间：2024年</w:t>
      </w:r>
      <w:r>
        <w:rPr>
          <w:rFonts w:hint="eastAsia" w:ascii="宋体" w:hAnsi="宋体" w:eastAsia="宋体" w:cs="宋体"/>
          <w:sz w:val="30"/>
          <w:szCs w:val="30"/>
          <w:lang w:val="en-US" w:eastAsia="zh-CN"/>
        </w:rPr>
        <w:t>7</w:t>
      </w:r>
      <w:r>
        <w:rPr>
          <w:rFonts w:hint="eastAsia" w:ascii="宋体" w:hAnsi="宋体" w:eastAsia="宋体" w:cs="宋体"/>
          <w:sz w:val="30"/>
          <w:szCs w:val="30"/>
        </w:rPr>
        <w:t>月</w:t>
      </w:r>
      <w:r>
        <w:rPr>
          <w:rFonts w:hint="eastAsia" w:ascii="宋体" w:hAnsi="宋体" w:eastAsia="宋体" w:cs="宋体"/>
          <w:sz w:val="30"/>
          <w:szCs w:val="30"/>
          <w:lang w:val="en-US" w:eastAsia="zh-CN"/>
        </w:rPr>
        <w:t>28</w:t>
      </w:r>
      <w:r>
        <w:rPr>
          <w:rFonts w:hint="eastAsia" w:ascii="宋体" w:hAnsi="宋体" w:eastAsia="宋体" w:cs="宋体"/>
          <w:sz w:val="30"/>
          <w:szCs w:val="30"/>
        </w:rPr>
        <w:t xml:space="preserve">日 </w:t>
      </w:r>
      <w:r>
        <w:rPr>
          <w:rFonts w:hint="eastAsia" w:ascii="宋体" w:hAnsi="宋体" w:eastAsia="宋体" w:cs="宋体"/>
          <w:sz w:val="30"/>
          <w:szCs w:val="30"/>
          <w:lang w:val="en-US" w:eastAsia="zh-CN"/>
        </w:rPr>
        <w:t>17</w:t>
      </w:r>
      <w:r>
        <w:rPr>
          <w:rFonts w:hint="eastAsia" w:ascii="宋体" w:hAnsi="宋体" w:eastAsia="宋体" w:cs="宋体"/>
          <w:sz w:val="30"/>
          <w:szCs w:val="30"/>
        </w:rPr>
        <w:t>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rPr>
        <w:t>八、其他事项：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rPr>
        <w:t>1.标的租赁权按照租赁物现状以及承租条件进行拍卖和交付；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.其他未尽事宜，详见上传至“ 国有产权交易竞价系统 ”相关文件资料。</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rPr>
        <w:t>九、联系方式：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30"/>
          <w:szCs w:val="30"/>
        </w:rPr>
      </w:pPr>
      <w:r>
        <w:rPr>
          <w:rFonts w:hint="eastAsia" w:ascii="宋体" w:hAnsi="宋体" w:eastAsia="宋体" w:cs="宋体"/>
          <w:sz w:val="30"/>
          <w:szCs w:val="30"/>
        </w:rPr>
        <w:t>咨询电话：</w:t>
      </w:r>
      <w:r>
        <w:rPr>
          <w:rFonts w:hint="eastAsia" w:ascii="宋体" w:hAnsi="宋体" w:eastAsia="宋体" w:cs="宋体"/>
          <w:sz w:val="30"/>
          <w:szCs w:val="30"/>
          <w:lang w:val="en-US" w:eastAsia="zh-CN"/>
        </w:rPr>
        <w:t>13908406789</w:t>
      </w:r>
      <w:r>
        <w:rPr>
          <w:rFonts w:hint="eastAsia" w:ascii="宋体" w:hAnsi="宋体" w:eastAsia="宋体" w:cs="宋体"/>
          <w:sz w:val="30"/>
          <w:szCs w:val="30"/>
        </w:rPr>
        <w:t>（</w:t>
      </w:r>
      <w:r>
        <w:rPr>
          <w:rFonts w:hint="eastAsia" w:ascii="宋体" w:hAnsi="宋体" w:eastAsia="宋体" w:cs="宋体"/>
          <w:sz w:val="30"/>
          <w:szCs w:val="30"/>
          <w:lang w:eastAsia="zh-CN"/>
        </w:rPr>
        <w:t>李</w:t>
      </w:r>
      <w:r>
        <w:rPr>
          <w:rFonts w:hint="eastAsia" w:ascii="宋体" w:hAnsi="宋体" w:eastAsia="宋体" w:cs="宋体"/>
          <w:sz w:val="30"/>
          <w:szCs w:val="30"/>
        </w:rPr>
        <w:t>总）13789050718（卢总）</w:t>
      </w:r>
    </w:p>
    <w:p>
      <w:pPr>
        <w:keepNext w:val="0"/>
        <w:keepLines w:val="0"/>
        <w:pageBreakBefore w:val="0"/>
        <w:widowControl w:val="0"/>
        <w:kinsoku/>
        <w:wordWrap/>
        <w:overflowPunct/>
        <w:topLinePunct w:val="0"/>
        <w:autoSpaceDE/>
        <w:autoSpaceDN/>
        <w:bidi w:val="0"/>
        <w:adjustRightInd/>
        <w:snapToGrid/>
        <w:spacing w:line="460" w:lineRule="exact"/>
        <w:ind w:left="1680" w:leftChars="0" w:firstLine="220" w:firstLineChars="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0730-8236569</w:t>
      </w:r>
      <w:r>
        <w:rPr>
          <w:rFonts w:hint="eastAsia" w:ascii="宋体" w:hAnsi="宋体" w:eastAsia="宋体" w:cs="宋体"/>
          <w:sz w:val="30"/>
          <w:szCs w:val="30"/>
        </w:rPr>
        <w:t>（</w:t>
      </w:r>
      <w:r>
        <w:rPr>
          <w:rFonts w:hint="eastAsia" w:ascii="宋体" w:hAnsi="宋体" w:eastAsia="宋体" w:cs="宋体"/>
          <w:sz w:val="30"/>
          <w:szCs w:val="30"/>
          <w:lang w:eastAsia="zh-CN"/>
        </w:rPr>
        <w:t>办公室</w:t>
      </w:r>
      <w:r>
        <w:rPr>
          <w:rFonts w:hint="eastAsia" w:ascii="宋体" w:hAnsi="宋体" w:eastAsia="宋体" w:cs="宋体"/>
          <w:sz w:val="30"/>
          <w:szCs w:val="30"/>
        </w:rPr>
        <w:t>）</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eastAsia="宋体" w:cs="宋体"/>
          <w:sz w:val="30"/>
          <w:szCs w:val="30"/>
        </w:rPr>
      </w:pPr>
      <w:r>
        <w:rPr>
          <w:rFonts w:hint="eastAsia" w:ascii="宋体" w:hAnsi="宋体" w:eastAsia="宋体" w:cs="宋体"/>
          <w:sz w:val="30"/>
          <w:szCs w:val="30"/>
          <w:lang w:eastAsia="zh-CN"/>
        </w:rPr>
        <w:br w:type="textWrapping"/>
      </w:r>
      <w:r>
        <w:rPr>
          <w:rFonts w:hint="eastAsia" w:ascii="宋体" w:hAnsi="宋体" w:eastAsia="宋体" w:cs="宋体"/>
          <w:sz w:val="30"/>
          <w:szCs w:val="30"/>
          <w:lang w:eastAsia="zh-CN"/>
        </w:rPr>
        <w:br w:type="textWrapping"/>
      </w:r>
      <w:r>
        <w:rPr>
          <w:rFonts w:hint="eastAsia" w:ascii="宋体" w:hAnsi="宋体" w:eastAsia="宋体" w:cs="宋体"/>
          <w:sz w:val="30"/>
          <w:szCs w:val="30"/>
          <w:lang w:eastAsia="zh-CN"/>
        </w:rPr>
        <w:t>湖南岳洲</w:t>
      </w:r>
      <w:r>
        <w:rPr>
          <w:rFonts w:hint="eastAsia" w:ascii="宋体" w:hAnsi="宋体" w:eastAsia="宋体" w:cs="宋体"/>
          <w:sz w:val="30"/>
          <w:szCs w:val="30"/>
        </w:rPr>
        <w:t>拍卖有限公司</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eastAsia="宋体" w:cs="宋体"/>
          <w:sz w:val="30"/>
          <w:szCs w:val="30"/>
        </w:rPr>
      </w:pPr>
      <w:r>
        <w:rPr>
          <w:rFonts w:hint="eastAsia" w:ascii="宋体" w:hAnsi="宋体" w:eastAsia="宋体" w:cs="宋体"/>
          <w:sz w:val="30"/>
          <w:szCs w:val="30"/>
        </w:rPr>
        <w:t xml:space="preserve">2024 年 </w:t>
      </w:r>
      <w:r>
        <w:rPr>
          <w:rFonts w:hint="eastAsia" w:ascii="宋体" w:hAnsi="宋体" w:eastAsia="宋体" w:cs="宋体"/>
          <w:sz w:val="30"/>
          <w:szCs w:val="30"/>
          <w:lang w:val="en-US" w:eastAsia="zh-CN"/>
        </w:rPr>
        <w:t>7</w:t>
      </w:r>
      <w:r>
        <w:rPr>
          <w:rFonts w:hint="eastAsia" w:ascii="宋体" w:hAnsi="宋体" w:eastAsia="宋体" w:cs="宋体"/>
          <w:sz w:val="30"/>
          <w:szCs w:val="30"/>
        </w:rPr>
        <w:t xml:space="preserve"> 月</w:t>
      </w:r>
      <w:r>
        <w:rPr>
          <w:rFonts w:hint="eastAsia" w:ascii="宋体" w:hAnsi="宋体" w:eastAsia="宋体" w:cs="宋体"/>
          <w:sz w:val="30"/>
          <w:szCs w:val="30"/>
          <w:lang w:val="en-US" w:eastAsia="zh-CN"/>
        </w:rPr>
        <w:t>11</w:t>
      </w:r>
      <w:r>
        <w:rPr>
          <w:rFonts w:hint="eastAsia" w:ascii="宋体" w:hAnsi="宋体" w:eastAsia="宋体" w:cs="宋体"/>
          <w:sz w:val="30"/>
          <w:szCs w:val="30"/>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OTI2NjhiMmFhM2UyYmNlODM5ZjI1NTVkYmY5MzcifQ=="/>
  </w:docVars>
  <w:rsids>
    <w:rsidRoot w:val="75900A1E"/>
    <w:rsid w:val="09EE1306"/>
    <w:rsid w:val="0B412F5B"/>
    <w:rsid w:val="11616F26"/>
    <w:rsid w:val="12E34E3B"/>
    <w:rsid w:val="14E008BF"/>
    <w:rsid w:val="157314D8"/>
    <w:rsid w:val="18FC1511"/>
    <w:rsid w:val="1A495ECC"/>
    <w:rsid w:val="20E22BD6"/>
    <w:rsid w:val="22344803"/>
    <w:rsid w:val="24753200"/>
    <w:rsid w:val="2C5129BE"/>
    <w:rsid w:val="2E9E5E0D"/>
    <w:rsid w:val="2F1D67D0"/>
    <w:rsid w:val="3847438B"/>
    <w:rsid w:val="389C1A06"/>
    <w:rsid w:val="404965E3"/>
    <w:rsid w:val="40EF4827"/>
    <w:rsid w:val="412E7A71"/>
    <w:rsid w:val="449B0822"/>
    <w:rsid w:val="454A10B4"/>
    <w:rsid w:val="4AA72833"/>
    <w:rsid w:val="5463310B"/>
    <w:rsid w:val="5C5477DD"/>
    <w:rsid w:val="61517122"/>
    <w:rsid w:val="6A206BBF"/>
    <w:rsid w:val="75900A1E"/>
    <w:rsid w:val="76605BDA"/>
    <w:rsid w:val="79DD16A4"/>
    <w:rsid w:val="7CCD56E2"/>
    <w:rsid w:val="7F51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30"/>
      <w:szCs w:val="30"/>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1024</Words>
  <Characters>1155</Characters>
  <Lines>0</Lines>
  <Paragraphs>0</Paragraphs>
  <TotalTime>0</TotalTime>
  <ScaleCrop>false</ScaleCrop>
  <LinksUpToDate>false</LinksUpToDate>
  <CharactersWithSpaces>1174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2024-03-11T06:33:00Z</dcterms:created>
  <dc:creator>陌</dc:creator>
  <cp:lastModifiedBy>陌</cp:lastModifiedBy>
  <cp:lastPrinted>2024-03-15T01:18:00Z</cp:lastPrinted>
  <dcterms:modified xsi:type="dcterms:W3CDTF">2024-07-08T09:11:57Z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F5CC188920E54036A6CF6EBDB67F8326_11</vt:lpwstr>
  </property>
</Properties>
</file>